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Merriweather" w:cs="Merriweather" w:eastAsia="Merriweather" w:hAnsi="Merriweather"/>
          <w:color w:val="666666"/>
          <w:sz w:val="28"/>
          <w:szCs w:val="28"/>
        </w:rPr>
      </w:pPr>
      <w:r w:rsidDel="00000000" w:rsidR="00000000" w:rsidRPr="00000000">
        <w:rPr>
          <w:rFonts w:ascii="Merriweather" w:cs="Merriweather" w:eastAsia="Merriweather" w:hAnsi="Merriweather"/>
          <w:color w:val="666666"/>
          <w:sz w:val="28"/>
          <w:szCs w:val="28"/>
          <w:rtl w:val="0"/>
        </w:rPr>
        <w:t xml:space="preserve">Nease High School</w:t>
      </w:r>
    </w:p>
    <w:p w:rsidR="00000000" w:rsidDel="00000000" w:rsidP="00000000" w:rsidRDefault="00000000" w:rsidRPr="00000000" w14:paraId="00000002">
      <w:pPr>
        <w:pStyle w:val="Title"/>
        <w:keepNext w:val="0"/>
        <w:keepLines w:val="0"/>
        <w:pageBreakBefore w:val="0"/>
        <w:pBdr>
          <w:top w:space="0" w:sz="0" w:val="nil"/>
          <w:left w:space="0" w:sz="0" w:val="nil"/>
          <w:bottom w:space="0" w:sz="0" w:val="nil"/>
          <w:right w:space="0" w:sz="0" w:val="nil"/>
          <w:between w:space="0" w:sz="0" w:val="nil"/>
        </w:pBdr>
        <w:shd w:fill="auto" w:val="clear"/>
        <w:rPr>
          <w:rFonts w:ascii="Merriweather" w:cs="Merriweather" w:eastAsia="Merriweather" w:hAnsi="Merriweather"/>
          <w:color w:val="666666"/>
          <w:sz w:val="72"/>
          <w:szCs w:val="72"/>
        </w:rPr>
      </w:pPr>
      <w:bookmarkStart w:colFirst="0" w:colLast="0" w:name="_lntg56ljm653" w:id="0"/>
      <w:bookmarkEnd w:id="0"/>
      <w:r w:rsidDel="00000000" w:rsidR="00000000" w:rsidRPr="00000000">
        <w:rPr>
          <w:rFonts w:ascii="Merriweather" w:cs="Merriweather" w:eastAsia="Merriweather" w:hAnsi="Merriweather"/>
          <w:rtl w:val="0"/>
        </w:rPr>
        <w:t xml:space="preserve">SAC Meeting</w:t>
      </w:r>
      <w:r w:rsidDel="00000000" w:rsidR="00000000" w:rsidRPr="00000000">
        <w:rPr>
          <w:rFonts w:ascii="Merriweather" w:cs="Merriweather" w:eastAsia="Merriweather" w:hAnsi="Merriweather"/>
          <w:color w:val="424242"/>
          <w:sz w:val="72"/>
          <w:szCs w:val="72"/>
          <w:rtl w:val="0"/>
        </w:rPr>
        <w:t xml:space="preserve"> </w:t>
      </w:r>
      <w:r w:rsidDel="00000000" w:rsidR="00000000" w:rsidRPr="00000000">
        <w:rPr>
          <w:rFonts w:ascii="Merriweather" w:cs="Merriweather" w:eastAsia="Merriweather" w:hAnsi="Merriweather"/>
          <w:color w:val="666666"/>
          <w:rtl w:val="0"/>
        </w:rPr>
        <w:t xml:space="preserve">4/18/24</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Merriweather" w:cs="Merriweather" w:eastAsia="Merriweather" w:hAnsi="Merriweather"/>
          <w:color w:val="424242"/>
          <w:sz w:val="20"/>
          <w:szCs w:val="20"/>
        </w:rPr>
      </w:pPr>
      <w:r w:rsidDel="00000000" w:rsidR="00000000" w:rsidRPr="00000000">
        <w:rPr>
          <w:rFonts w:ascii="Merriweather" w:cs="Merriweather" w:eastAsia="Merriweather" w:hAnsi="Merriweather"/>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120" w:lineRule="auto"/>
        <w:rPr>
          <w:rFonts w:ascii="Merriweather" w:cs="Merriweather" w:eastAsia="Merriweather" w:hAnsi="Merriweather"/>
        </w:rPr>
      </w:pPr>
      <w:bookmarkStart w:colFirst="0" w:colLast="0" w:name="_4bu4z72jz2rz" w:id="1"/>
      <w:bookmarkEnd w:id="1"/>
      <w:r w:rsidDel="00000000" w:rsidR="00000000" w:rsidRPr="00000000">
        <w:rPr>
          <w:rFonts w:ascii="Merriweather" w:cs="Merriweather" w:eastAsia="Merriweather" w:hAnsi="Merriweather"/>
          <w:b w:val="0"/>
          <w:color w:val="38761d"/>
          <w:sz w:val="22"/>
          <w:szCs w:val="22"/>
          <w:rtl w:val="0"/>
        </w:rPr>
        <w:t xml:space="preserve">April 18, 2024</w:t>
      </w:r>
      <w:r w:rsidDel="00000000" w:rsidR="00000000" w:rsidRPr="00000000">
        <w:rPr>
          <w:rFonts w:ascii="Merriweather" w:cs="Merriweather" w:eastAsia="Merriweather" w:hAnsi="Merriweather"/>
          <w:b w:val="0"/>
          <w:i w:val="0"/>
          <w:color w:val="38761d"/>
          <w:sz w:val="22"/>
          <w:szCs w:val="22"/>
          <w:rtl w:val="0"/>
        </w:rPr>
        <w:t xml:space="preserve"> / </w:t>
      </w:r>
      <w:r w:rsidDel="00000000" w:rsidR="00000000" w:rsidRPr="00000000">
        <w:rPr>
          <w:rFonts w:ascii="Merriweather" w:cs="Merriweather" w:eastAsia="Merriweather" w:hAnsi="Merriweather"/>
          <w:b w:val="0"/>
          <w:color w:val="38761d"/>
          <w:sz w:val="22"/>
          <w:szCs w:val="22"/>
          <w:rtl w:val="0"/>
        </w:rPr>
        <w:t xml:space="preserve">8:00</w:t>
      </w:r>
      <w:r w:rsidDel="00000000" w:rsidR="00000000" w:rsidRPr="00000000">
        <w:rPr>
          <w:rFonts w:ascii="Merriweather" w:cs="Merriweather" w:eastAsia="Merriweather" w:hAnsi="Merriweather"/>
          <w:b w:val="0"/>
          <w:i w:val="0"/>
          <w:color w:val="38761d"/>
          <w:sz w:val="22"/>
          <w:szCs w:val="22"/>
          <w:rtl w:val="0"/>
        </w:rPr>
        <w:t xml:space="preserve"> </w:t>
      </w:r>
      <w:r w:rsidDel="00000000" w:rsidR="00000000" w:rsidRPr="00000000">
        <w:rPr>
          <w:rFonts w:ascii="Merriweather" w:cs="Merriweather" w:eastAsia="Merriweather" w:hAnsi="Merriweather"/>
          <w:b w:val="0"/>
          <w:color w:val="38761d"/>
          <w:sz w:val="22"/>
          <w:szCs w:val="22"/>
          <w:rtl w:val="0"/>
        </w:rPr>
        <w:t xml:space="preserve">AM</w:t>
      </w:r>
      <w:r w:rsidDel="00000000" w:rsidR="00000000" w:rsidRPr="00000000">
        <w:rPr>
          <w:rFonts w:ascii="Merriweather" w:cs="Merriweather" w:eastAsia="Merriweather" w:hAnsi="Merriweather"/>
          <w:b w:val="0"/>
          <w:i w:val="0"/>
          <w:color w:val="38761d"/>
          <w:sz w:val="22"/>
          <w:szCs w:val="22"/>
          <w:rtl w:val="0"/>
        </w:rPr>
        <w:t xml:space="preserve">/ Front Conference Room </w:t>
      </w:r>
      <w:r w:rsidDel="00000000" w:rsidR="00000000" w:rsidRPr="00000000">
        <w:rPr>
          <w:rtl w:val="0"/>
        </w:rPr>
      </w:r>
    </w:p>
    <w:p w:rsidR="00000000" w:rsidDel="00000000" w:rsidP="00000000" w:rsidRDefault="00000000" w:rsidRPr="00000000" w14:paraId="00000005">
      <w:pPr>
        <w:pStyle w:val="Heading1"/>
        <w:keepNext w:val="0"/>
        <w:keepLines w:val="0"/>
        <w:shd w:fill="6aa84f" w:val="clear"/>
        <w:spacing w:after="120" w:before="0" w:line="240" w:lineRule="auto"/>
        <w:rPr>
          <w:rFonts w:ascii="Merriweather" w:cs="Merriweather" w:eastAsia="Merriweather" w:hAnsi="Merriweather"/>
          <w:sz w:val="46"/>
          <w:szCs w:val="46"/>
        </w:rPr>
      </w:pPr>
      <w:bookmarkStart w:colFirst="0" w:colLast="0" w:name="_6r8awjhvx6k8" w:id="2"/>
      <w:bookmarkEnd w:id="2"/>
      <w:r w:rsidDel="00000000" w:rsidR="00000000" w:rsidRPr="00000000">
        <w:rPr>
          <w:rFonts w:ascii="Merriweather" w:cs="Merriweather" w:eastAsia="Merriweather" w:hAnsi="Merriweather"/>
          <w:sz w:val="46"/>
          <w:szCs w:val="46"/>
          <w:rtl w:val="0"/>
        </w:rPr>
        <w:t xml:space="preserve">Attendees</w:t>
      </w:r>
    </w:p>
    <w:p w:rsidR="00000000" w:rsidDel="00000000" w:rsidP="00000000" w:rsidRDefault="00000000" w:rsidRPr="00000000" w14:paraId="00000006">
      <w:pPr>
        <w:pStyle w:val="Heading2"/>
        <w:keepNext w:val="0"/>
        <w:keepLines w:val="0"/>
        <w:spacing w:after="0" w:before="0" w:line="240" w:lineRule="auto"/>
        <w:rPr>
          <w:rFonts w:ascii="Merriweather" w:cs="Merriweather" w:eastAsia="Merriweather" w:hAnsi="Merriweather"/>
          <w:b w:val="0"/>
          <w:color w:val="424242"/>
          <w:sz w:val="34"/>
          <w:szCs w:val="34"/>
        </w:rPr>
      </w:pPr>
      <w:bookmarkStart w:colFirst="0" w:colLast="0" w:name="_3o05gzste4d" w:id="3"/>
      <w:bookmarkEnd w:id="3"/>
      <w:r w:rsidDel="00000000" w:rsidR="00000000" w:rsidRPr="00000000">
        <w:rPr>
          <w:rFonts w:ascii="Merriweather" w:cs="Merriweather" w:eastAsia="Merriweather" w:hAnsi="Merriweather"/>
          <w:b w:val="0"/>
          <w:color w:val="424242"/>
          <w:sz w:val="34"/>
          <w:szCs w:val="34"/>
          <w:rtl w:val="0"/>
        </w:rPr>
        <w:t xml:space="preserve">Board Members Present</w:t>
      </w:r>
    </w:p>
    <w:p w:rsidR="00000000" w:rsidDel="00000000" w:rsidP="00000000" w:rsidRDefault="00000000" w:rsidRPr="00000000" w14:paraId="00000007">
      <w:pPr>
        <w:spacing w:before="0" w:line="240" w:lineRule="auto"/>
        <w:rPr>
          <w:rFonts w:ascii="Merriweather" w:cs="Merriweather" w:eastAsia="Merriweather" w:hAnsi="Merriweath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0" w:before="0" w:line="240" w:lineRule="auto"/>
        <w:rPr>
          <w:rFonts w:ascii="Merriweather" w:cs="Merriweather" w:eastAsia="Merriweather" w:hAnsi="Merriweather"/>
        </w:rPr>
        <w:sectPr>
          <w:pgSz w:h="15840" w:w="12240" w:orient="portrait"/>
          <w:pgMar w:bottom="1080" w:top="1080" w:left="1440" w:right="1440" w:header="0" w:footer="720"/>
          <w:pgNumType w:start="1"/>
        </w:sectPr>
      </w:pPr>
      <w:r w:rsidDel="00000000" w:rsidR="00000000" w:rsidRPr="00000000">
        <w:rPr>
          <w:rtl w:val="0"/>
        </w:rPr>
      </w:r>
    </w:p>
    <w:p w:rsidR="00000000" w:rsidDel="00000000" w:rsidP="00000000" w:rsidRDefault="00000000" w:rsidRPr="00000000" w14:paraId="00000009">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Samantha Baker</w:t>
      </w:r>
    </w:p>
    <w:p w:rsidR="00000000" w:rsidDel="00000000" w:rsidP="00000000" w:rsidRDefault="00000000" w:rsidRPr="00000000" w14:paraId="0000000A">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Jackson Baker</w:t>
      </w:r>
    </w:p>
    <w:p w:rsidR="00000000" w:rsidDel="00000000" w:rsidP="00000000" w:rsidRDefault="00000000" w:rsidRPr="00000000" w14:paraId="0000000B">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 Stacie Gopal</w:t>
      </w:r>
    </w:p>
    <w:p w:rsidR="00000000" w:rsidDel="00000000" w:rsidP="00000000" w:rsidRDefault="00000000" w:rsidRPr="00000000" w14:paraId="0000000C">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Lisa Kunze</w:t>
      </w:r>
    </w:p>
    <w:p w:rsidR="00000000" w:rsidDel="00000000" w:rsidP="00000000" w:rsidRDefault="00000000" w:rsidRPr="00000000" w14:paraId="0000000D">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Emily Lemos</w:t>
      </w:r>
    </w:p>
    <w:p w:rsidR="00000000" w:rsidDel="00000000" w:rsidP="00000000" w:rsidRDefault="00000000" w:rsidRPr="00000000" w14:paraId="0000000E">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Cordes Lindow</w:t>
      </w:r>
    </w:p>
    <w:p w:rsidR="00000000" w:rsidDel="00000000" w:rsidP="00000000" w:rsidRDefault="00000000" w:rsidRPr="00000000" w14:paraId="0000000F">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 Allyson Manley</w:t>
      </w:r>
    </w:p>
    <w:p w:rsidR="00000000" w:rsidDel="00000000" w:rsidP="00000000" w:rsidRDefault="00000000" w:rsidRPr="00000000" w14:paraId="00000010">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Ann Nguyen</w:t>
      </w:r>
    </w:p>
    <w:p w:rsidR="00000000" w:rsidDel="00000000" w:rsidP="00000000" w:rsidRDefault="00000000" w:rsidRPr="00000000" w14:paraId="00000011">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Rebecca Patel (Becky)</w:t>
      </w:r>
    </w:p>
    <w:p w:rsidR="00000000" w:rsidDel="00000000" w:rsidP="00000000" w:rsidRDefault="00000000" w:rsidRPr="00000000" w14:paraId="00000012">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 Jessica Plant</w:t>
      </w:r>
    </w:p>
    <w:p w:rsidR="00000000" w:rsidDel="00000000" w:rsidP="00000000" w:rsidRDefault="00000000" w:rsidRPr="00000000" w14:paraId="00000013">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Charlena Retkowski</w:t>
        <w:br w:type="textWrapping"/>
        <w:t xml:space="preserve">[ ] Daniela Chiriboga Salazar</w:t>
      </w:r>
    </w:p>
    <w:p w:rsidR="00000000" w:rsidDel="00000000" w:rsidP="00000000" w:rsidRDefault="00000000" w:rsidRPr="00000000" w14:paraId="00000014">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 Deanna Scheffer</w:t>
      </w:r>
    </w:p>
    <w:p w:rsidR="00000000" w:rsidDel="00000000" w:rsidP="00000000" w:rsidRDefault="00000000" w:rsidRPr="00000000" w14:paraId="00000015">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 Celin Sunny</w:t>
      </w:r>
    </w:p>
    <w:p w:rsidR="00000000" w:rsidDel="00000000" w:rsidP="00000000" w:rsidRDefault="00000000" w:rsidRPr="00000000" w14:paraId="00000016">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Ann Taylor</w:t>
      </w:r>
    </w:p>
    <w:p w:rsidR="00000000" w:rsidDel="00000000" w:rsidP="00000000" w:rsidRDefault="00000000" w:rsidRPr="00000000" w14:paraId="00000017">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 Kelly Vogel</w:t>
      </w:r>
    </w:p>
    <w:p w:rsidR="00000000" w:rsidDel="00000000" w:rsidP="00000000" w:rsidRDefault="00000000" w:rsidRPr="00000000" w14:paraId="00000018">
      <w:pPr>
        <w:spacing w:after="0" w:before="0" w:line="240" w:lineRule="auto"/>
        <w:rPr>
          <w:rFonts w:ascii="Merriweather" w:cs="Merriweather" w:eastAsia="Merriweather" w:hAnsi="Merriweather"/>
        </w:rPr>
        <w:sectPr>
          <w:type w:val="continuous"/>
          <w:pgSz w:h="15840" w:w="12240" w:orient="portrait"/>
          <w:pgMar w:bottom="1080" w:top="1080" w:left="1440" w:right="1440" w:header="0" w:footer="720"/>
          <w:cols w:equalWidth="0" w:num="3">
            <w:col w:space="720" w:w="2640"/>
            <w:col w:space="720" w:w="2640"/>
            <w:col w:space="0" w:w="2640"/>
          </w:cols>
        </w:sectPr>
      </w:pPr>
      <w:r w:rsidDel="00000000" w:rsidR="00000000" w:rsidRPr="00000000">
        <w:rPr>
          <w:rFonts w:ascii="Merriweather" w:cs="Merriweather" w:eastAsia="Merriweather" w:hAnsi="Merriweather"/>
          <w:rtl w:val="0"/>
        </w:rPr>
        <w:t xml:space="preserve">[ ] Amanda Zakrocki</w:t>
      </w:r>
    </w:p>
    <w:p w:rsidR="00000000" w:rsidDel="00000000" w:rsidP="00000000" w:rsidRDefault="00000000" w:rsidRPr="00000000" w14:paraId="00000019">
      <w:pPr>
        <w:spacing w:after="0" w:before="0"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A">
      <w:pPr>
        <w:spacing w:after="0" w:before="0"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Quorum Present?</w:t>
      </w:r>
    </w:p>
    <w:p w:rsidR="00000000" w:rsidDel="00000000" w:rsidP="00000000" w:rsidRDefault="00000000" w:rsidRPr="00000000" w14:paraId="0000001B">
      <w:pPr>
        <w:spacing w:after="0" w:before="0" w:lineRule="auto"/>
        <w:rPr>
          <w:rFonts w:ascii="Merriweather" w:cs="Merriweather" w:eastAsia="Merriweather" w:hAnsi="Merriweather"/>
        </w:rPr>
        <w:sectPr>
          <w:type w:val="continuous"/>
          <w:pgSz w:h="15840" w:w="12240" w:orient="portrait"/>
          <w:pgMar w:bottom="1080" w:top="1080" w:left="1440" w:right="1440" w:header="0" w:footer="720"/>
        </w:sectPr>
      </w:pPr>
      <w:r w:rsidDel="00000000" w:rsidR="00000000" w:rsidRPr="00000000">
        <w:rPr>
          <w:rtl w:val="0"/>
        </w:rPr>
      </w:r>
    </w:p>
    <w:p w:rsidR="00000000" w:rsidDel="00000000" w:rsidP="00000000" w:rsidRDefault="00000000" w:rsidRPr="00000000" w14:paraId="0000001C">
      <w:pPr>
        <w:spacing w:after="0" w:before="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[x] Yes</w:t>
      </w:r>
    </w:p>
    <w:p w:rsidR="00000000" w:rsidDel="00000000" w:rsidP="00000000" w:rsidRDefault="00000000" w:rsidRPr="00000000" w14:paraId="0000001D">
      <w:pPr>
        <w:spacing w:after="0" w:before="0" w:lineRule="auto"/>
        <w:rPr>
          <w:rFonts w:ascii="Merriweather" w:cs="Merriweather" w:eastAsia="Merriweather" w:hAnsi="Merriweather"/>
        </w:rPr>
        <w:sectPr>
          <w:type w:val="continuous"/>
          <w:pgSz w:h="15840" w:w="12240" w:orient="portrait"/>
          <w:pgMar w:bottom="1080" w:top="1080" w:left="1440" w:right="1440" w:header="0" w:footer="720"/>
          <w:cols w:equalWidth="0" w:num="2">
            <w:col w:space="720" w:w="4320"/>
            <w:col w:space="0" w:w="4320"/>
          </w:cols>
        </w:sectPr>
      </w:pPr>
      <w:r w:rsidDel="00000000" w:rsidR="00000000" w:rsidRPr="00000000">
        <w:rPr>
          <w:rFonts w:ascii="Merriweather" w:cs="Merriweather" w:eastAsia="Merriweather" w:hAnsi="Merriweather"/>
          <w:rtl w:val="0"/>
        </w:rPr>
        <w:t xml:space="preserve">[ ] No</w:t>
      </w:r>
    </w:p>
    <w:p w:rsidR="00000000" w:rsidDel="00000000" w:rsidP="00000000" w:rsidRDefault="00000000" w:rsidRPr="00000000" w14:paraId="0000001E">
      <w:pPr>
        <w:pStyle w:val="Heading2"/>
        <w:keepNext w:val="0"/>
        <w:keepLines w:val="0"/>
        <w:spacing w:after="0" w:before="360" w:line="240" w:lineRule="auto"/>
        <w:rPr>
          <w:rFonts w:ascii="Merriweather" w:cs="Merriweather" w:eastAsia="Merriweather" w:hAnsi="Merriweather"/>
          <w:b w:val="0"/>
          <w:color w:val="424242"/>
          <w:sz w:val="34"/>
          <w:szCs w:val="34"/>
        </w:rPr>
      </w:pPr>
      <w:bookmarkStart w:colFirst="0" w:colLast="0" w:name="_wxa5a8ma4znr" w:id="4"/>
      <w:bookmarkEnd w:id="4"/>
      <w:r w:rsidDel="00000000" w:rsidR="00000000" w:rsidRPr="00000000">
        <w:rPr>
          <w:rFonts w:ascii="Merriweather" w:cs="Merriweather" w:eastAsia="Merriweather" w:hAnsi="Merriweather"/>
          <w:b w:val="0"/>
          <w:color w:val="424242"/>
          <w:sz w:val="34"/>
          <w:szCs w:val="34"/>
          <w:rtl w:val="0"/>
        </w:rPr>
        <w:t xml:space="preserve">Others Present</w:t>
      </w:r>
    </w:p>
    <w:p w:rsidR="00000000" w:rsidDel="00000000" w:rsidP="00000000" w:rsidRDefault="00000000" w:rsidRPr="00000000" w14:paraId="0000001F">
      <w:pPr>
        <w:spacing w:before="0" w:line="240" w:lineRule="auto"/>
        <w:rPr>
          <w:rFonts w:ascii="Merriweather" w:cs="Merriweather" w:eastAsia="Merriweather" w:hAnsi="Merriweather"/>
        </w:rPr>
        <w:sectPr>
          <w:type w:val="continuous"/>
          <w:pgSz w:h="15840" w:w="12240" w:orient="portrait"/>
          <w:pgMar w:bottom="1080" w:top="1080" w:left="1440" w:right="1440" w:header="0" w:footer="720"/>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Lila Gopal</w:t>
      </w:r>
    </w:p>
    <w:p w:rsidR="00000000" w:rsidDel="00000000" w:rsidP="00000000" w:rsidRDefault="00000000" w:rsidRPr="00000000" w14:paraId="00000021">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Rakesh Patel</w:t>
      </w:r>
    </w:p>
    <w:p w:rsidR="00000000" w:rsidDel="00000000" w:rsidP="00000000" w:rsidRDefault="00000000" w:rsidRPr="00000000" w14:paraId="00000022">
      <w:pPr>
        <w:spacing w:after="0" w:before="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Jenny Yan</w:t>
      </w:r>
    </w:p>
    <w:p w:rsidR="00000000" w:rsidDel="00000000" w:rsidP="00000000" w:rsidRDefault="00000000" w:rsidRPr="00000000" w14:paraId="00000023">
      <w:pPr>
        <w:spacing w:after="0" w:before="0" w:line="240" w:lineRule="auto"/>
        <w:rPr>
          <w:rFonts w:ascii="Merriweather" w:cs="Merriweather" w:eastAsia="Merriweather" w:hAnsi="Merriweather"/>
        </w:rPr>
        <w:sectPr>
          <w:type w:val="continuous"/>
          <w:pgSz w:h="15840" w:w="12240" w:orient="portrait"/>
          <w:pgMar w:bottom="1080" w:top="1080" w:left="1440" w:right="1440" w:header="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24">
      <w:pPr>
        <w:pStyle w:val="Heading1"/>
        <w:keepNext w:val="0"/>
        <w:keepLines w:val="0"/>
        <w:shd w:fill="6aa84f" w:val="clear"/>
        <w:spacing w:after="120" w:line="240" w:lineRule="auto"/>
        <w:rPr>
          <w:rFonts w:ascii="Merriweather" w:cs="Merriweather" w:eastAsia="Merriweather" w:hAnsi="Merriweather"/>
          <w:sz w:val="46"/>
          <w:szCs w:val="46"/>
        </w:rPr>
      </w:pPr>
      <w:bookmarkStart w:colFirst="0" w:colLast="0" w:name="_rwa55prp80xf" w:id="5"/>
      <w:bookmarkEnd w:id="5"/>
      <w:r w:rsidDel="00000000" w:rsidR="00000000" w:rsidRPr="00000000">
        <w:rPr>
          <w:rFonts w:ascii="Merriweather" w:cs="Merriweather" w:eastAsia="Merriweather" w:hAnsi="Merriweather"/>
          <w:sz w:val="46"/>
          <w:szCs w:val="46"/>
          <w:rtl w:val="0"/>
        </w:rPr>
        <w:t xml:space="preserve">Call to Order 8:01: Deanna Scheffer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keepNext w:val="0"/>
        <w:keepLines w:val="0"/>
        <w:shd w:fill="6aa84f" w:val="clear"/>
        <w:spacing w:after="120" w:before="0" w:line="240" w:lineRule="auto"/>
        <w:rPr>
          <w:rFonts w:ascii="Merriweather" w:cs="Merriweather" w:eastAsia="Merriweather" w:hAnsi="Merriweather"/>
          <w:sz w:val="46"/>
          <w:szCs w:val="46"/>
        </w:rPr>
      </w:pPr>
      <w:bookmarkStart w:colFirst="0" w:colLast="0" w:name="_fnb1pj9btejt" w:id="6"/>
      <w:bookmarkEnd w:id="6"/>
      <w:r w:rsidDel="00000000" w:rsidR="00000000" w:rsidRPr="00000000">
        <w:rPr>
          <w:rFonts w:ascii="Merriweather" w:cs="Merriweather" w:eastAsia="Merriweather" w:hAnsi="Merriweather"/>
          <w:sz w:val="46"/>
          <w:szCs w:val="46"/>
          <w:rtl w:val="0"/>
        </w:rPr>
        <w:t xml:space="preserve">February </w:t>
      </w:r>
      <w:r w:rsidDel="00000000" w:rsidR="00000000" w:rsidRPr="00000000">
        <w:rPr>
          <w:rFonts w:ascii="Merriweather" w:cs="Merriweather" w:eastAsia="Merriweather" w:hAnsi="Merriweather"/>
          <w:sz w:val="46"/>
          <w:szCs w:val="46"/>
          <w:rtl w:val="0"/>
        </w:rPr>
        <w:t xml:space="preserve">Minutes: Deanna Scheffer</w:t>
      </w:r>
    </w:p>
    <w:p w:rsidR="00000000" w:rsidDel="00000000" w:rsidP="00000000" w:rsidRDefault="00000000" w:rsidRPr="00000000" w14:paraId="00000027">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Action Item: Correct Jason Sobol name in Funds request</w:t>
      </w:r>
    </w:p>
    <w:p w:rsidR="00000000" w:rsidDel="00000000" w:rsidP="00000000" w:rsidRDefault="00000000" w:rsidRPr="00000000" w14:paraId="00000028">
      <w:pPr>
        <w:numPr>
          <w:ilvl w:val="0"/>
          <w:numId w:val="2"/>
        </w:numPr>
        <w:spacing w:after="240" w:befor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Motion to approve minutes by A. Nguyen passed unanimously by oral vote.</w:t>
      </w:r>
      <w:r w:rsidDel="00000000" w:rsidR="00000000" w:rsidRPr="00000000">
        <w:rPr>
          <w:rtl w:val="0"/>
        </w:rPr>
      </w:r>
    </w:p>
    <w:p w:rsidR="00000000" w:rsidDel="00000000" w:rsidP="00000000" w:rsidRDefault="00000000" w:rsidRPr="00000000" w14:paraId="00000029">
      <w:pPr>
        <w:pStyle w:val="Heading1"/>
        <w:keepNext w:val="0"/>
        <w:keepLines w:val="0"/>
        <w:shd w:fill="6aa84f" w:val="clear"/>
        <w:spacing w:after="120" w:line="360" w:lineRule="auto"/>
        <w:rPr>
          <w:rFonts w:ascii="Merriweather" w:cs="Merriweather" w:eastAsia="Merriweather" w:hAnsi="Merriweather"/>
        </w:rPr>
      </w:pPr>
      <w:bookmarkStart w:colFirst="0" w:colLast="0" w:name="_41p6j6778ax2" w:id="7"/>
      <w:bookmarkEnd w:id="7"/>
      <w:r w:rsidDel="00000000" w:rsidR="00000000" w:rsidRPr="00000000">
        <w:rPr>
          <w:rFonts w:ascii="Merriweather" w:cs="Merriweather" w:eastAsia="Merriweather" w:hAnsi="Merriweather"/>
          <w:sz w:val="46"/>
          <w:szCs w:val="46"/>
          <w:rtl w:val="0"/>
        </w:rPr>
        <w:t xml:space="preserve">Finance Report: Deanna Scheffer</w:t>
      </w:r>
      <w:r w:rsidDel="00000000" w:rsidR="00000000" w:rsidRPr="00000000">
        <w:rPr>
          <w:rtl w:val="0"/>
        </w:rPr>
      </w:r>
    </w:p>
    <w:p w:rsidR="00000000" w:rsidDel="00000000" w:rsidP="00000000" w:rsidRDefault="00000000" w:rsidRPr="00000000" w14:paraId="0000002A">
      <w:pPr>
        <w:numPr>
          <w:ilvl w:val="0"/>
          <w:numId w:val="3"/>
        </w:numPr>
        <w:spacing w:after="0" w:afterAutospacing="0" w:befor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Slight increase in accounts. Account 1 now $82,646.60 and Account 2 is $3,677.98</w:t>
      </w:r>
    </w:p>
    <w:p w:rsidR="00000000" w:rsidDel="00000000" w:rsidP="00000000" w:rsidRDefault="00000000" w:rsidRPr="00000000" w14:paraId="0000002B">
      <w:pPr>
        <w:numPr>
          <w:ilvl w:val="0"/>
          <w:numId w:val="3"/>
        </w:numPr>
        <w:spacing w:after="240" w:before="0" w:beforeAutospacing="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Motion to approve financial report by C. Retkowski passed unanimously by oral vote.</w:t>
      </w:r>
    </w:p>
    <w:p w:rsidR="00000000" w:rsidDel="00000000" w:rsidP="00000000" w:rsidRDefault="00000000" w:rsidRPr="00000000" w14:paraId="0000002C">
      <w:pPr>
        <w:pStyle w:val="Heading1"/>
        <w:keepNext w:val="0"/>
        <w:keepLines w:val="0"/>
        <w:shd w:fill="6aa84f" w:val="clear"/>
        <w:spacing w:after="120" w:line="360" w:lineRule="auto"/>
        <w:rPr>
          <w:rFonts w:ascii="Merriweather" w:cs="Merriweather" w:eastAsia="Merriweather" w:hAnsi="Merriweather"/>
          <w:sz w:val="46"/>
          <w:szCs w:val="46"/>
        </w:rPr>
      </w:pPr>
      <w:bookmarkStart w:colFirst="0" w:colLast="0" w:name="_2kaww9mpt3dz" w:id="8"/>
      <w:bookmarkEnd w:id="8"/>
      <w:r w:rsidDel="00000000" w:rsidR="00000000" w:rsidRPr="00000000">
        <w:rPr>
          <w:rFonts w:ascii="Merriweather" w:cs="Merriweather" w:eastAsia="Merriweather" w:hAnsi="Merriweather"/>
          <w:sz w:val="46"/>
          <w:szCs w:val="46"/>
          <w:rtl w:val="0"/>
        </w:rPr>
        <w:t xml:space="preserve">Teacher Funds Request</w:t>
      </w:r>
    </w:p>
    <w:p w:rsidR="00000000" w:rsidDel="00000000" w:rsidP="00000000" w:rsidRDefault="00000000" w:rsidRPr="00000000" w14:paraId="0000002D">
      <w:pPr>
        <w:numPr>
          <w:ilvl w:val="0"/>
          <w:numId w:val="4"/>
        </w:numPr>
        <w:spacing w:after="0" w:afterAutospacing="0" w:before="24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D. Robbins and M. Townsend requested to attend Florida Council of Teachers of Mathematics Conference in Orlando requesting $1500 to cover cost of conference, transportation, shared room, parking and meals.</w:t>
      </w:r>
    </w:p>
    <w:p w:rsidR="00000000" w:rsidDel="00000000" w:rsidP="00000000" w:rsidRDefault="00000000" w:rsidRPr="00000000" w14:paraId="0000002E">
      <w:pPr>
        <w:numPr>
          <w:ilvl w:val="0"/>
          <w:numId w:val="4"/>
        </w:numPr>
        <w:spacing w:after="24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A. Nguyen moved to approve funds for $1500. The motion passed unanimously by oral vote.</w:t>
      </w:r>
      <w:r w:rsidDel="00000000" w:rsidR="00000000" w:rsidRPr="00000000">
        <w:rPr>
          <w:rtl w:val="0"/>
        </w:rPr>
      </w:r>
    </w:p>
    <w:p w:rsidR="00000000" w:rsidDel="00000000" w:rsidP="00000000" w:rsidRDefault="00000000" w:rsidRPr="00000000" w14:paraId="0000002F">
      <w:pPr>
        <w:pStyle w:val="Heading1"/>
        <w:keepNext w:val="0"/>
        <w:keepLines w:val="0"/>
        <w:shd w:fill="6aa84f" w:val="clear"/>
        <w:spacing w:after="120" w:line="360" w:lineRule="auto"/>
        <w:rPr>
          <w:rFonts w:ascii="Merriweather" w:cs="Merriweather" w:eastAsia="Merriweather" w:hAnsi="Merriweather"/>
          <w:sz w:val="46"/>
          <w:szCs w:val="46"/>
        </w:rPr>
      </w:pPr>
      <w:bookmarkStart w:colFirst="0" w:colLast="0" w:name="_9vrtepv1phnh" w:id="9"/>
      <w:bookmarkEnd w:id="9"/>
      <w:r w:rsidDel="00000000" w:rsidR="00000000" w:rsidRPr="00000000">
        <w:rPr>
          <w:rFonts w:ascii="Merriweather" w:cs="Merriweather" w:eastAsia="Merriweather" w:hAnsi="Merriweather"/>
          <w:sz w:val="46"/>
          <w:szCs w:val="46"/>
          <w:rtl w:val="0"/>
        </w:rPr>
        <w:t xml:space="preserve">Principal’s Report: Lisa Kunze</w:t>
      </w:r>
    </w:p>
    <w:p w:rsidR="00000000" w:rsidDel="00000000" w:rsidP="00000000" w:rsidRDefault="00000000" w:rsidRPr="00000000" w14:paraId="00000030">
      <w:pPr>
        <w:numPr>
          <w:ilvl w:val="0"/>
          <w:numId w:val="1"/>
        </w:numPr>
        <w:spacing w:after="0" w:afterAutospacing="0" w:before="24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SAC survey results. Happy that parents feel their students at school and that they feel welcome. She is using Leonards to text students directly and that improves communications. The amount of students using excel for help shows it is needed. Most open-ended comments were about guidance. Very low response that students are involved in a service organization. 72% are involved in extracurricular.</w:t>
      </w:r>
    </w:p>
    <w:p w:rsidR="00000000" w:rsidDel="00000000" w:rsidP="00000000" w:rsidRDefault="00000000" w:rsidRPr="00000000" w14:paraId="00000031">
      <w:pPr>
        <w:numPr>
          <w:ilvl w:val="0"/>
          <w:numId w:val="1"/>
        </w:numPr>
        <w:spacing w:after="0" w:afterAutospacing="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Kids seem to like the longer break before 7th period and not as many students leave in 7th.</w:t>
      </w:r>
    </w:p>
    <w:p w:rsidR="00000000" w:rsidDel="00000000" w:rsidP="00000000" w:rsidRDefault="00000000" w:rsidRPr="00000000" w14:paraId="00000032">
      <w:pPr>
        <w:numPr>
          <w:ilvl w:val="0"/>
          <w:numId w:val="1"/>
        </w:numPr>
        <w:spacing w:after="0" w:afterAutospacing="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The school will have 5 additional laptop carts next year. Right now there is one in every pod, but some pods, like English, need more. Some classrooms have dedicated machines. Some computers are no longer working and are being replaced.</w:t>
      </w:r>
    </w:p>
    <w:p w:rsidR="00000000" w:rsidDel="00000000" w:rsidP="00000000" w:rsidRDefault="00000000" w:rsidRPr="00000000" w14:paraId="00000033">
      <w:pPr>
        <w:numPr>
          <w:ilvl w:val="0"/>
          <w:numId w:val="1"/>
        </w:numPr>
        <w:spacing w:after="0" w:afterAutospacing="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Feels like the school is in a good position to pass over to the new principal for a smooth start.</w:t>
      </w:r>
    </w:p>
    <w:p w:rsidR="00000000" w:rsidDel="00000000" w:rsidP="00000000" w:rsidRDefault="00000000" w:rsidRPr="00000000" w14:paraId="00000034">
      <w:pPr>
        <w:numPr>
          <w:ilvl w:val="0"/>
          <w:numId w:val="1"/>
        </w:numPr>
        <w:spacing w:after="0" w:afterAutospacing="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The new principal has been at Freedom Crossing for the last three years, but most of her experience has been in high school. She has a science background and was overseeing the high school curriculum at the district.</w:t>
      </w:r>
    </w:p>
    <w:p w:rsidR="00000000" w:rsidDel="00000000" w:rsidP="00000000" w:rsidRDefault="00000000" w:rsidRPr="00000000" w14:paraId="00000035">
      <w:pPr>
        <w:numPr>
          <w:ilvl w:val="0"/>
          <w:numId w:val="1"/>
        </w:numPr>
        <w:spacing w:after="0" w:afterAutospacing="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Senior week activities coming up.</w:t>
      </w:r>
    </w:p>
    <w:p w:rsidR="00000000" w:rsidDel="00000000" w:rsidP="00000000" w:rsidRDefault="00000000" w:rsidRPr="00000000" w14:paraId="00000036">
      <w:pPr>
        <w:numPr>
          <w:ilvl w:val="0"/>
          <w:numId w:val="1"/>
        </w:numPr>
        <w:spacing w:after="0" w:afterAutospacing="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She will post testing schedules in Panther Press.</w:t>
      </w:r>
    </w:p>
    <w:p w:rsidR="00000000" w:rsidDel="00000000" w:rsidP="00000000" w:rsidRDefault="00000000" w:rsidRPr="00000000" w14:paraId="00000037">
      <w:pPr>
        <w:numPr>
          <w:ilvl w:val="0"/>
          <w:numId w:val="1"/>
        </w:numPr>
        <w:spacing w:after="240" w:before="0" w:beforeAutospacing="0" w:lineRule="auto"/>
        <w:ind w:left="720" w:hanging="360"/>
        <w:rPr>
          <w:rFonts w:ascii="Arial" w:cs="Arial" w:eastAsia="Arial" w:hAnsi="Arial"/>
          <w:color w:val="000000"/>
          <w:sz w:val="22"/>
          <w:szCs w:val="22"/>
        </w:rPr>
      </w:pPr>
      <w:r w:rsidDel="00000000" w:rsidR="00000000" w:rsidRPr="00000000">
        <w:rPr>
          <w:rFonts w:ascii="Merriweather" w:cs="Merriweather" w:eastAsia="Merriweather" w:hAnsi="Merriweather"/>
          <w:rtl w:val="0"/>
        </w:rPr>
        <w:t xml:space="preserve">There are only a couple of teacher vacancies for next year. We will need to replace Dean Bailen. We are getting more applicants than in recent years. We should fill all guidance spots. The biggest challenge is Calculus.</w:t>
      </w:r>
    </w:p>
    <w:p w:rsidR="00000000" w:rsidDel="00000000" w:rsidP="00000000" w:rsidRDefault="00000000" w:rsidRPr="00000000" w14:paraId="00000038">
      <w:pPr>
        <w:spacing w:after="240" w:before="240"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9">
      <w:pPr>
        <w:pStyle w:val="Heading1"/>
        <w:keepNext w:val="0"/>
        <w:keepLines w:val="0"/>
        <w:shd w:fill="6aa84f" w:val="clear"/>
        <w:spacing w:after="120" w:line="360" w:lineRule="auto"/>
        <w:rPr>
          <w:rFonts w:ascii="Merriweather" w:cs="Merriweather" w:eastAsia="Merriweather" w:hAnsi="Merriweather"/>
          <w:sz w:val="46"/>
          <w:szCs w:val="46"/>
        </w:rPr>
      </w:pPr>
      <w:bookmarkStart w:colFirst="0" w:colLast="0" w:name="_bsle3f7vi5fl" w:id="10"/>
      <w:bookmarkEnd w:id="10"/>
      <w:r w:rsidDel="00000000" w:rsidR="00000000" w:rsidRPr="00000000">
        <w:rPr>
          <w:rFonts w:ascii="Merriweather" w:cs="Merriweather" w:eastAsia="Merriweather" w:hAnsi="Merriweather"/>
          <w:sz w:val="46"/>
          <w:szCs w:val="46"/>
          <w:rtl w:val="0"/>
        </w:rPr>
        <w:t xml:space="preserve">Adjourn 9:07</w:t>
      </w:r>
    </w:p>
    <w:p w:rsidR="00000000" w:rsidDel="00000000" w:rsidP="00000000" w:rsidRDefault="00000000" w:rsidRPr="00000000" w14:paraId="0000003A">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 Nguyen moved to adjourn. The motion passed approved unanimously.</w:t>
      </w:r>
    </w:p>
    <w:p w:rsidR="00000000" w:rsidDel="00000000" w:rsidP="00000000" w:rsidRDefault="00000000" w:rsidRPr="00000000" w14:paraId="0000003B">
      <w:pPr>
        <w:spacing w:after="240" w:befor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next meeting is May 16, 2024.</w:t>
      </w:r>
    </w:p>
    <w:p w:rsidR="00000000" w:rsidDel="00000000" w:rsidP="00000000" w:rsidRDefault="00000000" w:rsidRPr="00000000" w14:paraId="0000003C">
      <w:pPr>
        <w:spacing w:after="240" w:befor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Merriweather" w:cs="Merriweather" w:eastAsia="Merriweather" w:hAnsi="Merriweather"/>
        </w:rPr>
      </w:pPr>
      <w:r w:rsidDel="00000000" w:rsidR="00000000" w:rsidRPr="00000000">
        <w:rPr>
          <w:rtl w:val="0"/>
        </w:rPr>
      </w:r>
    </w:p>
    <w:sectPr>
      <w:type w:val="continuous"/>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Merriweather">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Merriweather-boldItalic.ttf"/><Relationship Id="rId9" Type="http://schemas.openxmlformats.org/officeDocument/2006/relationships/font" Target="fonts/Merriweather-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Merriweather-regular.ttf"/><Relationship Id="rId8" Type="http://schemas.openxmlformats.org/officeDocument/2006/relationships/font" Target="fonts/Merriweath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