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586"/>
        <w:gridCol w:w="1659"/>
        <w:gridCol w:w="1470"/>
        <w:gridCol w:w="1389"/>
        <w:gridCol w:w="202"/>
        <w:gridCol w:w="1590"/>
        <w:gridCol w:w="1911"/>
        <w:gridCol w:w="1738"/>
        <w:gridCol w:w="2145"/>
      </w:tblGrid>
      <w:tr w:rsidR="00AC54AF" w:rsidRPr="00A80E7E" w14:paraId="552DB9DE" w14:textId="77777777" w:rsidTr="008C5DBD">
        <w:trPr>
          <w:trHeight w:val="458"/>
        </w:trPr>
        <w:tc>
          <w:tcPr>
            <w:tcW w:w="71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9C4682" w14:textId="77777777"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14:paraId="57498F24" w14:textId="77777777" w:rsidR="00AC54AF" w:rsidRPr="00077508" w:rsidRDefault="00AC54AF" w:rsidP="00376EB6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376EB6">
              <w:rPr>
                <w:b w:val="0"/>
                <w:sz w:val="18"/>
                <w:szCs w:val="18"/>
              </w:rPr>
              <w:t>Hospitality &amp; Tourism</w:t>
            </w:r>
          </w:p>
        </w:tc>
        <w:tc>
          <w:tcPr>
            <w:tcW w:w="758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52E79" w14:textId="77777777" w:rsidR="00FF5A86" w:rsidRDefault="00AC54AF" w:rsidP="00A90931">
            <w:pPr>
              <w:pStyle w:val="Heading3"/>
              <w:rPr>
                <w:rFonts w:cs="Arial"/>
                <w:sz w:val="18"/>
                <w:szCs w:val="18"/>
              </w:rPr>
            </w:pPr>
            <w:r w:rsidRPr="00FF5A86">
              <w:rPr>
                <w:rFonts w:cs="Arial"/>
                <w:sz w:val="18"/>
                <w:szCs w:val="18"/>
              </w:rPr>
              <w:t xml:space="preserve">CTE Program: </w:t>
            </w:r>
            <w:r w:rsidR="00FF5A86" w:rsidRPr="00FF5A86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76EB6" w:rsidRPr="00AE7E49">
              <w:rPr>
                <w:rFonts w:cs="Arial"/>
                <w:sz w:val="18"/>
                <w:szCs w:val="18"/>
              </w:rPr>
              <w:t>St. Johns County Academy of Hospitality &amp; Tourism</w:t>
            </w:r>
            <w:r w:rsidR="00A3133E" w:rsidRPr="00AE7E49">
              <w:rPr>
                <w:rFonts w:cs="Arial"/>
                <w:sz w:val="18"/>
                <w:szCs w:val="18"/>
              </w:rPr>
              <w:t xml:space="preserve"> – </w:t>
            </w:r>
          </w:p>
          <w:p w14:paraId="2DD49BFE" w14:textId="77777777" w:rsidR="00FF5A86" w:rsidRDefault="00FF5A86" w:rsidP="00A90931">
            <w:pPr>
              <w:pStyle w:val="Heading3"/>
              <w:rPr>
                <w:rFonts w:cs="Arial"/>
                <w:sz w:val="18"/>
                <w:szCs w:val="18"/>
              </w:rPr>
            </w:pPr>
            <w:r w:rsidRPr="00FF5A86">
              <w:rPr>
                <w:rFonts w:cs="Arial"/>
                <w:sz w:val="18"/>
                <w:szCs w:val="18"/>
              </w:rPr>
              <w:t xml:space="preserve">Hospitality and Tourism </w:t>
            </w:r>
            <w:proofErr w:type="gramStart"/>
            <w:r w:rsidRPr="00FF5A86">
              <w:rPr>
                <w:rFonts w:cs="Arial"/>
                <w:sz w:val="18"/>
                <w:szCs w:val="18"/>
              </w:rPr>
              <w:t>Management</w:t>
            </w:r>
            <w:r>
              <w:rPr>
                <w:rFonts w:cs="Arial"/>
                <w:b w:val="0"/>
                <w:sz w:val="18"/>
                <w:szCs w:val="18"/>
              </w:rPr>
              <w:t xml:space="preserve">  (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>8703100)</w:t>
            </w:r>
          </w:p>
          <w:p w14:paraId="5071366A" w14:textId="77777777" w:rsidR="00800F14" w:rsidRDefault="00A3133E" w:rsidP="00FF5A86">
            <w:pPr>
              <w:pStyle w:val="Heading3"/>
              <w:rPr>
                <w:rFonts w:cs="Arial"/>
                <w:sz w:val="18"/>
                <w:szCs w:val="18"/>
              </w:rPr>
            </w:pPr>
            <w:r w:rsidRPr="00AE7E49">
              <w:rPr>
                <w:rFonts w:cs="Arial"/>
                <w:sz w:val="18"/>
                <w:szCs w:val="18"/>
              </w:rPr>
              <w:t>Allen D. Nease High School</w:t>
            </w:r>
            <w:r w:rsidR="00FF5A86">
              <w:rPr>
                <w:rFonts w:cs="Arial"/>
                <w:sz w:val="18"/>
                <w:szCs w:val="18"/>
              </w:rPr>
              <w:t>, St. Johns County School District</w:t>
            </w:r>
          </w:p>
          <w:p w14:paraId="224163DD" w14:textId="77777777" w:rsidR="00B36740" w:rsidRDefault="00FF5A86" w:rsidP="00B36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DBD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 w:rsidR="00B36740">
              <w:rPr>
                <w:rFonts w:ascii="Arial" w:hAnsi="Arial" w:cs="Arial"/>
                <w:b/>
                <w:sz w:val="18"/>
                <w:szCs w:val="18"/>
              </w:rPr>
              <w:t xml:space="preserve">Florida State College at Jacksonville: </w:t>
            </w:r>
            <w:r w:rsidR="00B36740" w:rsidRPr="00B36740">
              <w:rPr>
                <w:rFonts w:ascii="Arial" w:hAnsi="Arial" w:cs="Arial"/>
                <w:sz w:val="18"/>
                <w:szCs w:val="18"/>
              </w:rPr>
              <w:t>Hospitality Management (2214)</w:t>
            </w:r>
          </w:p>
          <w:p w14:paraId="41A0E994" w14:textId="77777777" w:rsidR="005F7BEA" w:rsidRPr="008C5DBD" w:rsidRDefault="00B36740" w:rsidP="00B36740">
            <w:pPr>
              <w:rPr>
                <w:rFonts w:ascii="Arial" w:hAnsi="Arial" w:cs="Arial"/>
                <w:sz w:val="18"/>
                <w:szCs w:val="18"/>
              </w:rPr>
            </w:pPr>
            <w:r w:rsidRPr="005F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7BEA" w:rsidRPr="005F7BEA">
              <w:rPr>
                <w:rFonts w:ascii="Arial" w:hAnsi="Arial" w:cs="Arial"/>
                <w:b/>
                <w:sz w:val="18"/>
                <w:szCs w:val="18"/>
              </w:rPr>
              <w:t>First Coast Technical College, St. Augustine</w:t>
            </w:r>
            <w:r w:rsidR="005F7BE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7BEA">
              <w:rPr>
                <w:rFonts w:cs="Arial"/>
                <w:sz w:val="18"/>
                <w:szCs w:val="18"/>
              </w:rPr>
              <w:t xml:space="preserve"> Culinary Arts </w:t>
            </w:r>
            <w:r w:rsidR="005F7BEA" w:rsidRPr="005F7BEA">
              <w:rPr>
                <w:rFonts w:cs="Arial"/>
                <w:sz w:val="18"/>
                <w:szCs w:val="18"/>
              </w:rPr>
              <w:t>Technical Certificate (6051), Food and Beverage Management Technical Certificate (6050), Guest Services Specialist Technical Certificate (6052), Commercial Foods and Culinary Arts Workforce Certificate (5960)</w:t>
            </w:r>
          </w:p>
        </w:tc>
      </w:tr>
      <w:tr w:rsidR="00AC54AF" w:rsidRPr="00A80E7E" w14:paraId="09257EA2" w14:textId="77777777" w:rsidTr="008C5DBD">
        <w:trPr>
          <w:trHeight w:val="360"/>
        </w:trPr>
        <w:tc>
          <w:tcPr>
            <w:tcW w:w="717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6405117" w14:textId="77777777" w:rsidR="00AC54AF" w:rsidRPr="00AC54AF" w:rsidRDefault="00AC54AF" w:rsidP="00CD1DC1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D1DC1">
              <w:rPr>
                <w:rFonts w:cs="Arial"/>
                <w:b w:val="0"/>
                <w:sz w:val="18"/>
                <w:szCs w:val="18"/>
              </w:rPr>
              <w:t>Travel</w:t>
            </w:r>
            <w:r w:rsidR="00376EB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F7C7E">
              <w:rPr>
                <w:rFonts w:cs="Arial"/>
                <w:b w:val="0"/>
                <w:sz w:val="18"/>
                <w:szCs w:val="18"/>
              </w:rPr>
              <w:t>and Tourism</w:t>
            </w:r>
          </w:p>
        </w:tc>
        <w:tc>
          <w:tcPr>
            <w:tcW w:w="7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C73B838" w14:textId="63E83483" w:rsidR="00AC54AF" w:rsidRDefault="00AC54AF" w:rsidP="003C63D0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C5DBD" w:rsidRPr="008C5DBD">
              <w:rPr>
                <w:rFonts w:cs="Arial"/>
                <w:sz w:val="18"/>
                <w:szCs w:val="18"/>
              </w:rPr>
              <w:t>Secondary:</w:t>
            </w:r>
            <w:r w:rsidR="008C5DBD">
              <w:rPr>
                <w:rFonts w:cs="Arial"/>
                <w:i/>
                <w:sz w:val="22"/>
                <w:szCs w:val="22"/>
              </w:rPr>
              <w:t xml:space="preserve"> </w:t>
            </w:r>
            <w:r w:rsidR="009611DE">
              <w:rPr>
                <w:rFonts w:cs="Arial"/>
                <w:b w:val="0"/>
                <w:sz w:val="18"/>
                <w:szCs w:val="18"/>
              </w:rPr>
              <w:t>Cert</w:t>
            </w:r>
            <w:r w:rsidR="00B94A4F">
              <w:rPr>
                <w:rFonts w:cs="Arial"/>
                <w:b w:val="0"/>
                <w:sz w:val="18"/>
                <w:szCs w:val="18"/>
              </w:rPr>
              <w:t>ified</w:t>
            </w:r>
            <w:r w:rsidR="009611DE">
              <w:rPr>
                <w:rFonts w:cs="Arial"/>
                <w:b w:val="0"/>
                <w:sz w:val="18"/>
                <w:szCs w:val="18"/>
              </w:rPr>
              <w:t xml:space="preserve"> Food Protection Manager - </w:t>
            </w:r>
            <w:proofErr w:type="spellStart"/>
            <w:r w:rsidR="009611DE">
              <w:rPr>
                <w:rFonts w:cs="Arial"/>
                <w:b w:val="0"/>
                <w:sz w:val="18"/>
                <w:szCs w:val="18"/>
              </w:rPr>
              <w:t>ServSafe</w:t>
            </w:r>
            <w:proofErr w:type="spellEnd"/>
            <w:r w:rsidR="009611DE">
              <w:rPr>
                <w:rFonts w:cs="Arial"/>
                <w:b w:val="0"/>
                <w:sz w:val="18"/>
                <w:szCs w:val="18"/>
              </w:rPr>
              <w:t xml:space="preserve"> (NRAEF003)</w:t>
            </w:r>
            <w:r w:rsidR="00A01122">
              <w:rPr>
                <w:rFonts w:cs="Arial"/>
                <w:b w:val="0"/>
                <w:sz w:val="18"/>
                <w:szCs w:val="18"/>
              </w:rPr>
              <w:t xml:space="preserve">; Entrepreneurship &amp; Small Business (INTUT002); Certified Internet Web Social Media </w:t>
            </w:r>
            <w:r w:rsidR="00C4796F">
              <w:rPr>
                <w:rFonts w:cs="Arial"/>
                <w:b w:val="0"/>
                <w:sz w:val="18"/>
                <w:szCs w:val="18"/>
              </w:rPr>
              <w:t>Strategist</w:t>
            </w:r>
            <w:r w:rsidR="00A01122">
              <w:rPr>
                <w:rFonts w:cs="Arial"/>
                <w:b w:val="0"/>
                <w:sz w:val="18"/>
                <w:szCs w:val="18"/>
              </w:rPr>
              <w:t xml:space="preserve"> (PROSO31)</w:t>
            </w:r>
          </w:p>
          <w:p w14:paraId="7E6F2683" w14:textId="77777777" w:rsidR="008C5DBD" w:rsidRPr="008C5DBD" w:rsidRDefault="008C5DBD" w:rsidP="005F7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BEA">
              <w:rPr>
                <w:rFonts w:ascii="Arial" w:hAnsi="Arial" w:cs="Arial"/>
                <w:b/>
                <w:sz w:val="18"/>
                <w:szCs w:val="18"/>
              </w:rPr>
              <w:t>Postsecondary:</w:t>
            </w:r>
            <w:r w:rsidR="005F7BEA">
              <w:rPr>
                <w:rFonts w:ascii="Arial" w:hAnsi="Arial" w:cs="Arial"/>
                <w:b/>
                <w:sz w:val="18"/>
                <w:szCs w:val="18"/>
              </w:rPr>
              <w:t xml:space="preserve"> First Coast Technical College – None, Daytona Beach State College – None, FL</w:t>
            </w:r>
            <w:r w:rsidR="00B36740">
              <w:rPr>
                <w:rFonts w:ascii="Arial" w:hAnsi="Arial" w:cs="Arial"/>
                <w:b/>
                <w:sz w:val="18"/>
                <w:szCs w:val="18"/>
              </w:rPr>
              <w:t xml:space="preserve"> State College at Jacksonville: None</w:t>
            </w:r>
          </w:p>
        </w:tc>
      </w:tr>
      <w:tr w:rsidR="0005243D" w:rsidRPr="00A80E7E" w14:paraId="4E39C48F" w14:textId="77777777" w:rsidTr="008C5DBD">
        <w:trPr>
          <w:trHeight w:val="254"/>
        </w:trPr>
        <w:tc>
          <w:tcPr>
            <w:tcW w:w="2656" w:type="dxa"/>
            <w:gridSpan w:val="2"/>
            <w:vMerge w:val="restart"/>
          </w:tcPr>
          <w:p w14:paraId="7E77B6E2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1AFF87B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6DC749A" w14:textId="77777777" w:rsidR="00C15C27" w:rsidRPr="008811E9" w:rsidRDefault="00376EB6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3A7D7D" wp14:editId="18ECDEC8">
                  <wp:extent cx="1533071" cy="619125"/>
                  <wp:effectExtent l="0" t="0" r="0" b="0"/>
                  <wp:docPr id="31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3" cy="62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6"/>
            <w:shd w:val="clear" w:color="auto" w:fill="DBE5F1"/>
            <w:vAlign w:val="center"/>
          </w:tcPr>
          <w:p w14:paraId="327223B1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83" w:type="dxa"/>
            <w:gridSpan w:val="2"/>
            <w:shd w:val="clear" w:color="auto" w:fill="DBE5F1"/>
            <w:vAlign w:val="center"/>
          </w:tcPr>
          <w:p w14:paraId="5FD01EC8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14:paraId="7E07193C" w14:textId="77777777" w:rsidTr="00B94A4F">
        <w:trPr>
          <w:trHeight w:val="1064"/>
        </w:trPr>
        <w:tc>
          <w:tcPr>
            <w:tcW w:w="2656" w:type="dxa"/>
            <w:gridSpan w:val="2"/>
            <w:vMerge/>
          </w:tcPr>
          <w:p w14:paraId="19367CFD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DBE5F1"/>
            <w:vAlign w:val="center"/>
          </w:tcPr>
          <w:p w14:paraId="5A65C3FC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0D1C7EBB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70" w:type="dxa"/>
            <w:shd w:val="clear" w:color="auto" w:fill="DBE5F1"/>
            <w:vAlign w:val="center"/>
          </w:tcPr>
          <w:p w14:paraId="193679CB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59EB1A84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1" w:type="dxa"/>
            <w:gridSpan w:val="2"/>
            <w:shd w:val="clear" w:color="auto" w:fill="DBE5F1"/>
            <w:vAlign w:val="center"/>
          </w:tcPr>
          <w:p w14:paraId="2B651584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5FF74171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0" w:type="dxa"/>
            <w:shd w:val="clear" w:color="auto" w:fill="DBE5F1"/>
            <w:vAlign w:val="center"/>
          </w:tcPr>
          <w:p w14:paraId="2B9679BF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46C96B3B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11" w:type="dxa"/>
            <w:shd w:val="clear" w:color="auto" w:fill="DBE5F1"/>
            <w:vAlign w:val="center"/>
          </w:tcPr>
          <w:p w14:paraId="38237DEA" w14:textId="77777777"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44A25EC9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241B2AA0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38" w:type="dxa"/>
            <w:shd w:val="clear" w:color="auto" w:fill="DBE5F1"/>
            <w:vAlign w:val="center"/>
          </w:tcPr>
          <w:p w14:paraId="413EFB4A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45" w:type="dxa"/>
            <w:shd w:val="clear" w:color="auto" w:fill="DBE5F1"/>
            <w:vAlign w:val="center"/>
          </w:tcPr>
          <w:p w14:paraId="283B2472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7FF1E5BA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8C5DBD" w:rsidRPr="00A80E7E" w14:paraId="4D8226D4" w14:textId="77777777" w:rsidTr="008C5DBD">
        <w:trPr>
          <w:trHeight w:val="530"/>
        </w:trPr>
        <w:tc>
          <w:tcPr>
            <w:tcW w:w="1070" w:type="dxa"/>
            <w:vMerge w:val="restart"/>
            <w:textDirection w:val="btLr"/>
            <w:vAlign w:val="center"/>
          </w:tcPr>
          <w:p w14:paraId="71601EFC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0F91A40F" w14:textId="77777777" w:rsidR="008C5DBD" w:rsidRPr="00A77E1C" w:rsidRDefault="008C5DBD" w:rsidP="008C5DBD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 are encouraged to use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mycareershine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s.org to explore careers and postsecondary options.</w:t>
            </w:r>
          </w:p>
          <w:p w14:paraId="614F8653" w14:textId="77777777" w:rsidR="008C5DBD" w:rsidRPr="00A77E1C" w:rsidRDefault="008C5DBD" w:rsidP="008C5D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42E104CE" w14:textId="77777777" w:rsidR="008C5DBD" w:rsidRPr="004B0991" w:rsidRDefault="008C5DBD" w:rsidP="008C5D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One course within the </w:t>
            </w:r>
            <w:proofErr w:type="gramStart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24 credit</w:t>
            </w:r>
            <w:proofErr w:type="gramEnd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program must be an online course.  Cumulative GPA of 2.0 on a 4.0 scale for 24 credit </w:t>
            </w:r>
            <w:proofErr w:type="gramStart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program</w:t>
            </w:r>
            <w:proofErr w:type="gramEnd"/>
          </w:p>
        </w:tc>
      </w:tr>
      <w:tr w:rsidR="00D26439" w:rsidRPr="00A80E7E" w14:paraId="3FEEB8F6" w14:textId="77777777" w:rsidTr="00B94A4F">
        <w:trPr>
          <w:trHeight w:val="353"/>
        </w:trPr>
        <w:tc>
          <w:tcPr>
            <w:tcW w:w="1070" w:type="dxa"/>
            <w:vMerge/>
          </w:tcPr>
          <w:p w14:paraId="1518849C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68A4163B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59" w:type="dxa"/>
            <w:vAlign w:val="center"/>
          </w:tcPr>
          <w:p w14:paraId="79F5D329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470" w:type="dxa"/>
            <w:vAlign w:val="center"/>
          </w:tcPr>
          <w:p w14:paraId="66B2C427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91" w:type="dxa"/>
            <w:gridSpan w:val="2"/>
            <w:vAlign w:val="center"/>
          </w:tcPr>
          <w:p w14:paraId="731BFA89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90" w:type="dxa"/>
            <w:vAlign w:val="center"/>
          </w:tcPr>
          <w:p w14:paraId="136748F7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Honors)</w:t>
            </w:r>
          </w:p>
        </w:tc>
        <w:tc>
          <w:tcPr>
            <w:tcW w:w="1911" w:type="dxa"/>
            <w:vAlign w:val="center"/>
          </w:tcPr>
          <w:p w14:paraId="7C66F47C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38" w:type="dxa"/>
            <w:vAlign w:val="center"/>
          </w:tcPr>
          <w:p w14:paraId="14BE2133" w14:textId="003F131E" w:rsidR="00D26439" w:rsidRPr="00C97D4A" w:rsidRDefault="00B94A4F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Introduction to Hospitality &amp; Tourism-8850110</w:t>
            </w:r>
          </w:p>
        </w:tc>
        <w:tc>
          <w:tcPr>
            <w:tcW w:w="2145" w:type="dxa"/>
            <w:vAlign w:val="center"/>
          </w:tcPr>
          <w:p w14:paraId="5D0C6795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D26439" w:rsidRPr="00A80E7E" w14:paraId="0E98E62E" w14:textId="77777777" w:rsidTr="00B94A4F">
        <w:trPr>
          <w:trHeight w:val="344"/>
        </w:trPr>
        <w:tc>
          <w:tcPr>
            <w:tcW w:w="1070" w:type="dxa"/>
            <w:vMerge/>
          </w:tcPr>
          <w:p w14:paraId="443A9C8B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17945EE9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59" w:type="dxa"/>
            <w:vAlign w:val="center"/>
          </w:tcPr>
          <w:p w14:paraId="3209BF07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470" w:type="dxa"/>
            <w:vAlign w:val="center"/>
          </w:tcPr>
          <w:p w14:paraId="3AF233BA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91" w:type="dxa"/>
            <w:gridSpan w:val="2"/>
            <w:vAlign w:val="center"/>
          </w:tcPr>
          <w:p w14:paraId="78B74BA5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90" w:type="dxa"/>
            <w:vAlign w:val="center"/>
          </w:tcPr>
          <w:p w14:paraId="2ADDFA6B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911" w:type="dxa"/>
            <w:vAlign w:val="center"/>
          </w:tcPr>
          <w:p w14:paraId="20DCAFEB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38" w:type="dxa"/>
            <w:vAlign w:val="center"/>
          </w:tcPr>
          <w:p w14:paraId="4D558411" w14:textId="62366C25" w:rsidR="00D26439" w:rsidRPr="00C97D4A" w:rsidRDefault="00B94A4F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Technology for Hospitality &amp; Tourism-8703110</w:t>
            </w:r>
          </w:p>
        </w:tc>
        <w:tc>
          <w:tcPr>
            <w:tcW w:w="2145" w:type="dxa"/>
            <w:vAlign w:val="center"/>
          </w:tcPr>
          <w:p w14:paraId="64B854C5" w14:textId="77777777" w:rsidR="00D26439" w:rsidRPr="005F7BE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F7BEA">
              <w:rPr>
                <w:rFonts w:ascii="Arial Narrow" w:hAnsi="Arial Narrow" w:cs="Arial"/>
                <w:sz w:val="14"/>
                <w:szCs w:val="14"/>
              </w:rPr>
              <w:t>Elective or Culinary Arts Dual Enrollment at FCTC</w:t>
            </w:r>
          </w:p>
        </w:tc>
      </w:tr>
      <w:tr w:rsidR="00D26439" w:rsidRPr="00A80E7E" w14:paraId="016025B9" w14:textId="77777777" w:rsidTr="00B94A4F">
        <w:trPr>
          <w:trHeight w:val="371"/>
        </w:trPr>
        <w:tc>
          <w:tcPr>
            <w:tcW w:w="1070" w:type="dxa"/>
            <w:vMerge/>
          </w:tcPr>
          <w:p w14:paraId="1AC339AC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4E882F7C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59" w:type="dxa"/>
            <w:vAlign w:val="center"/>
          </w:tcPr>
          <w:p w14:paraId="59928422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470" w:type="dxa"/>
            <w:vAlign w:val="center"/>
          </w:tcPr>
          <w:p w14:paraId="64E3EF41" w14:textId="77777777" w:rsidR="00D26439" w:rsidRDefault="00D26439" w:rsidP="00AE3AA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</w:t>
            </w:r>
            <w:r w:rsidR="00AE3AA7">
              <w:rPr>
                <w:rFonts w:ascii="Arial Narrow" w:hAnsi="Arial Narrow" w:cs="Arial"/>
                <w:sz w:val="14"/>
                <w:szCs w:val="14"/>
              </w:rPr>
              <w:t xml:space="preserve"> Advanced Topics in Math, Probability &amp; Statistics Honors,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Pre-Calculus</w:t>
            </w:r>
          </w:p>
        </w:tc>
        <w:tc>
          <w:tcPr>
            <w:tcW w:w="1591" w:type="dxa"/>
            <w:gridSpan w:val="2"/>
            <w:vAlign w:val="center"/>
          </w:tcPr>
          <w:p w14:paraId="175E87D4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90" w:type="dxa"/>
            <w:vAlign w:val="center"/>
          </w:tcPr>
          <w:p w14:paraId="208D831E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911" w:type="dxa"/>
            <w:vAlign w:val="center"/>
          </w:tcPr>
          <w:p w14:paraId="6FEBEB17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14:paraId="48A6BF5A" w14:textId="69F734F4" w:rsidR="00D26439" w:rsidRPr="00C97D4A" w:rsidRDefault="00B94A4F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Marketing Management-8703120</w:t>
            </w:r>
            <w:r w:rsidR="00A86748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A86748"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45" w:type="dxa"/>
            <w:vAlign w:val="center"/>
          </w:tcPr>
          <w:p w14:paraId="4007AC0C" w14:textId="77777777" w:rsidR="00D26439" w:rsidRPr="005F7BE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F7BEA">
              <w:rPr>
                <w:rFonts w:ascii="Arial Narrow" w:hAnsi="Arial Narrow" w:cs="Arial"/>
                <w:sz w:val="14"/>
                <w:szCs w:val="14"/>
              </w:rPr>
              <w:t>Elective or Culinary Arts Dual Enrollment at FCTC</w:t>
            </w:r>
          </w:p>
        </w:tc>
      </w:tr>
      <w:tr w:rsidR="00D26439" w:rsidRPr="00A80E7E" w14:paraId="7F9B6B46" w14:textId="77777777" w:rsidTr="00B94A4F">
        <w:trPr>
          <w:trHeight w:val="350"/>
        </w:trPr>
        <w:tc>
          <w:tcPr>
            <w:tcW w:w="1070" w:type="dxa"/>
            <w:vMerge/>
          </w:tcPr>
          <w:p w14:paraId="6093EA1F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25897EC8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59" w:type="dxa"/>
            <w:vAlign w:val="center"/>
          </w:tcPr>
          <w:p w14:paraId="26D18398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470" w:type="dxa"/>
            <w:vAlign w:val="center"/>
          </w:tcPr>
          <w:p w14:paraId="4EB215E4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Readiness, AP Statistics, Pre-Calculus or AP Calculus</w:t>
            </w:r>
          </w:p>
        </w:tc>
        <w:tc>
          <w:tcPr>
            <w:tcW w:w="1591" w:type="dxa"/>
            <w:gridSpan w:val="2"/>
            <w:vAlign w:val="center"/>
          </w:tcPr>
          <w:p w14:paraId="20FEA419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</w:t>
            </w:r>
          </w:p>
        </w:tc>
        <w:tc>
          <w:tcPr>
            <w:tcW w:w="1590" w:type="dxa"/>
            <w:vAlign w:val="center"/>
          </w:tcPr>
          <w:p w14:paraId="63EA0582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</w:t>
            </w:r>
            <w:r w:rsidR="00D864C5">
              <w:rPr>
                <w:rFonts w:ascii="Arial Narrow" w:hAnsi="Arial Narrow" w:cs="Arial"/>
                <w:sz w:val="14"/>
                <w:szCs w:val="14"/>
              </w:rPr>
              <w:t xml:space="preserve"> .5 + Economics .</w:t>
            </w:r>
            <w:proofErr w:type="gramStart"/>
            <w:r w:rsidR="00D864C5">
              <w:rPr>
                <w:rFonts w:ascii="Arial Narrow" w:hAnsi="Arial Narrow" w:cs="Arial"/>
                <w:sz w:val="14"/>
                <w:szCs w:val="14"/>
              </w:rPr>
              <w:t>5  or</w:t>
            </w:r>
            <w:proofErr w:type="gramEnd"/>
            <w:r w:rsidR="00D864C5">
              <w:rPr>
                <w:rFonts w:ascii="Arial Narrow" w:hAnsi="Arial Narrow" w:cs="Arial"/>
                <w:sz w:val="14"/>
                <w:szCs w:val="14"/>
              </w:rPr>
              <w:t xml:space="preserve"> AP Microe</w:t>
            </w:r>
            <w:r>
              <w:rPr>
                <w:rFonts w:ascii="Arial Narrow" w:hAnsi="Arial Narrow" w:cs="Arial"/>
                <w:sz w:val="14"/>
                <w:szCs w:val="14"/>
              </w:rPr>
              <w:t>conomics/ AP Government</w:t>
            </w:r>
          </w:p>
        </w:tc>
        <w:tc>
          <w:tcPr>
            <w:tcW w:w="1911" w:type="dxa"/>
            <w:vAlign w:val="center"/>
          </w:tcPr>
          <w:p w14:paraId="23E22F6F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14:paraId="37427BAF" w14:textId="55CB6E01" w:rsidR="00D26439" w:rsidRPr="00C97D4A" w:rsidRDefault="00B94A4F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Entrepreneurship-8703130</w:t>
            </w:r>
            <w:r w:rsidR="00A86748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A86748"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45" w:type="dxa"/>
            <w:vAlign w:val="center"/>
          </w:tcPr>
          <w:p w14:paraId="0C8FB18F" w14:textId="00AF1481" w:rsidR="00D26439" w:rsidRPr="00C97D4A" w:rsidRDefault="00B94A4F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F7BEA">
              <w:rPr>
                <w:rFonts w:ascii="Arial Narrow" w:hAnsi="Arial Narrow" w:cs="Arial"/>
                <w:sz w:val="14"/>
                <w:szCs w:val="14"/>
              </w:rPr>
              <w:t>Elective or Culinary Arts Dual Enrollment at FCTC</w:t>
            </w:r>
          </w:p>
        </w:tc>
      </w:tr>
      <w:tr w:rsidR="008C5DBD" w:rsidRPr="00A80E7E" w14:paraId="57CD6336" w14:textId="77777777" w:rsidTr="00A9195A">
        <w:trPr>
          <w:trHeight w:val="281"/>
        </w:trPr>
        <w:tc>
          <w:tcPr>
            <w:tcW w:w="1070" w:type="dxa"/>
            <w:vMerge w:val="restart"/>
            <w:textDirection w:val="btLr"/>
            <w:vAlign w:val="center"/>
          </w:tcPr>
          <w:p w14:paraId="086F62B4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342A5A0D" w14:textId="77777777" w:rsidR="008C5DBD" w:rsidRPr="00A80E7E" w:rsidRDefault="008C5DBD" w:rsidP="008C5D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8C5DBD" w:rsidRPr="00A80E7E" w14:paraId="6BA15B69" w14:textId="77777777" w:rsidTr="00B94A4F">
        <w:trPr>
          <w:trHeight w:val="347"/>
        </w:trPr>
        <w:tc>
          <w:tcPr>
            <w:tcW w:w="1070" w:type="dxa"/>
            <w:vMerge/>
          </w:tcPr>
          <w:p w14:paraId="7D63FB2F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7FA841D7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14:paraId="74F2DA66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3B180A7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8C5DBD" w:rsidRPr="00A80E7E" w14:paraId="0D17D1D9" w14:textId="77777777" w:rsidTr="00B94A4F">
        <w:trPr>
          <w:trHeight w:val="1835"/>
        </w:trPr>
        <w:tc>
          <w:tcPr>
            <w:tcW w:w="1070" w:type="dxa"/>
            <w:vMerge/>
          </w:tcPr>
          <w:p w14:paraId="283CB5B2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14:paraId="3C132C88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First Coast Technical College, St. Augustine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</w:t>
            </w:r>
          </w:p>
          <w:p w14:paraId="46A02018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Culinary </w:t>
            </w:r>
            <w:r w:rsidRPr="006666E9">
              <w:rPr>
                <w:rFonts w:cs="Arial"/>
                <w:sz w:val="18"/>
                <w:szCs w:val="18"/>
              </w:rPr>
              <w:t xml:space="preserve">Arts </w:t>
            </w:r>
            <w:r>
              <w:rPr>
                <w:rFonts w:cs="Arial"/>
                <w:sz w:val="18"/>
                <w:szCs w:val="18"/>
              </w:rPr>
              <w:t xml:space="preserve">Technical Certificate-35 credits, </w:t>
            </w:r>
            <w:r w:rsidRPr="006666E9">
              <w:rPr>
                <w:rFonts w:cs="Arial"/>
                <w:sz w:val="18"/>
                <w:szCs w:val="18"/>
              </w:rPr>
              <w:t>Food and Beverage Managem</w:t>
            </w:r>
            <w:r>
              <w:rPr>
                <w:rFonts w:cs="Arial"/>
                <w:sz w:val="18"/>
                <w:szCs w:val="18"/>
              </w:rPr>
              <w:t>ent Technical Certificate-30 credits</w:t>
            </w:r>
            <w:r w:rsidRPr="006666E9">
              <w:rPr>
                <w:rFonts w:cs="Arial"/>
                <w:sz w:val="18"/>
                <w:szCs w:val="18"/>
              </w:rPr>
              <w:t>, Guest Services Special</w:t>
            </w:r>
            <w:r>
              <w:rPr>
                <w:rFonts w:cs="Arial"/>
                <w:sz w:val="18"/>
                <w:szCs w:val="18"/>
              </w:rPr>
              <w:t>ist Technical Certificate-15 credits</w:t>
            </w:r>
            <w:r w:rsidRPr="006666E9">
              <w:rPr>
                <w:rFonts w:cs="Arial"/>
                <w:sz w:val="18"/>
                <w:szCs w:val="18"/>
              </w:rPr>
              <w:t xml:space="preserve">, Commercial </w:t>
            </w:r>
            <w:proofErr w:type="gramStart"/>
            <w:r w:rsidRPr="006666E9">
              <w:rPr>
                <w:rFonts w:cs="Arial"/>
                <w:sz w:val="18"/>
                <w:szCs w:val="18"/>
              </w:rPr>
              <w:t>Foods</w:t>
            </w:r>
            <w:proofErr w:type="gramEnd"/>
            <w:r w:rsidRPr="006666E9">
              <w:rPr>
                <w:rFonts w:cs="Arial"/>
                <w:sz w:val="18"/>
                <w:szCs w:val="18"/>
              </w:rPr>
              <w:t xml:space="preserve"> and Culi</w:t>
            </w:r>
            <w:r>
              <w:rPr>
                <w:rFonts w:cs="Arial"/>
                <w:sz w:val="18"/>
                <w:szCs w:val="18"/>
              </w:rPr>
              <w:t>nary Arts Workforce Certificate-600 Clock/contact hours</w:t>
            </w:r>
          </w:p>
          <w:p w14:paraId="07FC0586" w14:textId="77777777" w:rsidR="005F7BEA" w:rsidRPr="00337257" w:rsidRDefault="005F7BEA" w:rsidP="005F7BEA">
            <w:pPr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14:paraId="6A6CA01F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73A7F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of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Culinary Certificate Programs</w:t>
            </w:r>
          </w:p>
          <w:p w14:paraId="6447B92D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Culinary Arts, Food and Beverage Management, Guest Services Specialist, Commercial </w:t>
            </w: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Foods</w:t>
            </w:r>
            <w:proofErr w:type="gram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and Culinary Arts</w:t>
            </w:r>
          </w:p>
          <w:p w14:paraId="2E97CD1D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0A49C3E" w14:textId="77777777" w:rsidR="008C5DBD" w:rsidRPr="00EB4510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562" w:type="dxa"/>
            <w:gridSpan w:val="5"/>
            <w:shd w:val="clear" w:color="auto" w:fill="auto"/>
          </w:tcPr>
          <w:p w14:paraId="160AADAC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Culinary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, Ho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spitality &amp; Tourism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</w:p>
          <w:p w14:paraId="32B56D56" w14:textId="77777777" w:rsidR="008C5DBD" w:rsidRPr="008C5DBD" w:rsidRDefault="008C5DBD" w:rsidP="008C5DB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5304B83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College, Daytona Beach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– Culinary Management A.S., Hospitality Management A.S.</w:t>
            </w:r>
          </w:p>
          <w:p w14:paraId="58CDE789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E3851DA" w14:textId="77777777" w:rsidR="008C5DBD" w:rsidRPr="00EB4510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</w:tcPr>
          <w:p w14:paraId="01A9054C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Central Florida,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16307">
              <w:rPr>
                <w:rFonts w:ascii="Arial Narrow" w:hAnsi="Arial Narrow" w:cs="Arial"/>
                <w:b/>
                <w:sz w:val="18"/>
                <w:szCs w:val="18"/>
              </w:rPr>
              <w:t>Orlando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4C3CD3B4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Florida, Gainesville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549288D7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University, Tallahassee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14988D5B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International University, Miami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3B738917" w14:textId="28263F78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College, St. Augustine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– Hospitality and Tourism Management</w:t>
            </w:r>
            <w:r w:rsidR="0081630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5A5F1790" w14:textId="77777777" w:rsidR="008C5DBD" w:rsidRPr="000D25AE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Gulf Coast University, Ft.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Myers – Resort &amp; Hospitality Management B.S.</w:t>
            </w:r>
          </w:p>
        </w:tc>
      </w:tr>
      <w:tr w:rsidR="008C5DBD" w:rsidRPr="00A80E7E" w14:paraId="4A83F8E2" w14:textId="77777777" w:rsidTr="00A9195A">
        <w:trPr>
          <w:cantSplit/>
          <w:trHeight w:val="260"/>
        </w:trPr>
        <w:tc>
          <w:tcPr>
            <w:tcW w:w="1070" w:type="dxa"/>
            <w:vMerge w:val="restart"/>
            <w:textDirection w:val="btLr"/>
            <w:vAlign w:val="center"/>
          </w:tcPr>
          <w:p w14:paraId="65DA1FD6" w14:textId="77777777" w:rsidR="008C5DBD" w:rsidRPr="00311330" w:rsidRDefault="008C5DBD" w:rsidP="008C5DBD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lastRenderedPageBreak/>
              <w:t>CAREER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7C0442CF" w14:textId="77777777" w:rsidR="008C5DBD" w:rsidRPr="00A80E7E" w:rsidRDefault="008C5DBD" w:rsidP="008C5DBD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8C5DBD" w:rsidRPr="00A80E7E" w14:paraId="6D604E7F" w14:textId="77777777" w:rsidTr="00B94A4F">
        <w:trPr>
          <w:cantSplit/>
          <w:trHeight w:val="593"/>
        </w:trPr>
        <w:tc>
          <w:tcPr>
            <w:tcW w:w="1070" w:type="dxa"/>
            <w:vMerge/>
            <w:textDirection w:val="btLr"/>
            <w:vAlign w:val="center"/>
          </w:tcPr>
          <w:p w14:paraId="43EFCF57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61F22341" w14:textId="77777777" w:rsidR="008C5DBD" w:rsidRPr="007D63B0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Culinary Apprenticeship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14:paraId="213F6EF9" w14:textId="77777777" w:rsidR="008C5DBD" w:rsidRPr="00476887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>Human Resources Specialist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Pr="007D63B0">
              <w:rPr>
                <w:rFonts w:ascii="Arial Narrow" w:hAnsi="Arial Narrow" w:cs="Arial"/>
                <w:sz w:val="18"/>
                <w:szCs w:val="18"/>
              </w:rPr>
              <w:t>Guest Services Specialist</w:t>
            </w:r>
            <w:r>
              <w:rPr>
                <w:rFonts w:ascii="Arial Narrow" w:hAnsi="Arial Narrow" w:cs="Arial"/>
                <w:sz w:val="18"/>
                <w:szCs w:val="18"/>
              </w:rPr>
              <w:t>, Resort operations,</w:t>
            </w:r>
            <w:r w:rsidRPr="007D63B0">
              <w:rPr>
                <w:rFonts w:ascii="Arial Narrow" w:hAnsi="Arial Narrow" w:cs="Arial"/>
                <w:sz w:val="18"/>
                <w:szCs w:val="18"/>
              </w:rPr>
              <w:t xml:space="preserve"> Front Desk Clerk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199111B0" w14:textId="77777777" w:rsidR="008C5DBD" w:rsidRPr="007D63B0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>General &amp; Operations Managers, Food Service Managers, Sales Workers, Service Workers, Office and Admin. Support Workers, Hotel Management</w:t>
            </w:r>
          </w:p>
        </w:tc>
      </w:tr>
      <w:tr w:rsidR="008C5DBD" w:rsidRPr="00A80E7E" w14:paraId="26CFF389" w14:textId="77777777" w:rsidTr="00A9195A">
        <w:trPr>
          <w:cantSplit/>
          <w:trHeight w:val="173"/>
        </w:trPr>
        <w:tc>
          <w:tcPr>
            <w:tcW w:w="1070" w:type="dxa"/>
            <w:vMerge w:val="restart"/>
            <w:textDirection w:val="btLr"/>
            <w:vAlign w:val="center"/>
          </w:tcPr>
          <w:p w14:paraId="22B05BDE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62C125B1" w14:textId="77777777" w:rsidR="008C5DBD" w:rsidRPr="00A80E7E" w:rsidRDefault="008C5DBD" w:rsidP="008C5DBD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8C5DBD" w:rsidRPr="00A80E7E" w14:paraId="75E068AD" w14:textId="77777777" w:rsidTr="00B94A4F">
        <w:trPr>
          <w:cantSplit/>
          <w:trHeight w:val="488"/>
        </w:trPr>
        <w:tc>
          <w:tcPr>
            <w:tcW w:w="1070" w:type="dxa"/>
            <w:vMerge/>
            <w:textDirection w:val="btLr"/>
            <w:vAlign w:val="center"/>
          </w:tcPr>
          <w:p w14:paraId="12BE8864" w14:textId="77777777" w:rsidR="008C5DBD" w:rsidRPr="00A80E7E" w:rsidRDefault="008C5DBD" w:rsidP="008C5DB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328331F4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6E203E5F" w14:textId="77777777" w:rsidR="008C5DBD" w:rsidRPr="0042249F" w:rsidRDefault="008C5DBD" w:rsidP="008C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14:paraId="6605AF75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0328F98B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5F9FB66" w14:textId="77777777" w:rsidR="008C5DBD" w:rsidRPr="000D25AE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722E50D8" w14:textId="77777777" w:rsidR="008C5DBD" w:rsidRPr="000D25AE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8C5DBD" w:rsidRPr="00A80E7E" w14:paraId="7090A4F5" w14:textId="77777777" w:rsidTr="00B94A4F">
        <w:trPr>
          <w:cantSplit/>
          <w:trHeight w:val="290"/>
        </w:trPr>
        <w:tc>
          <w:tcPr>
            <w:tcW w:w="1070" w:type="dxa"/>
            <w:vMerge/>
            <w:textDirection w:val="btLr"/>
            <w:vAlign w:val="center"/>
          </w:tcPr>
          <w:p w14:paraId="3D1C9894" w14:textId="77777777" w:rsidR="008C5DBD" w:rsidRPr="00A80E7E" w:rsidRDefault="008C5DBD" w:rsidP="008C5DB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0D16369E" w14:textId="77777777" w:rsidR="008C5DBD" w:rsidRPr="00AE6360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First Coast Technical college: Students do not have to retake the Sanitation Unit if they have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ServSafe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certification.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14:paraId="2839FE80" w14:textId="77777777" w:rsidR="008C5DBD" w:rsidRPr="00AE6360" w:rsidRDefault="008C5DBD" w:rsidP="008C5DBD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3E549B1" w14:textId="77777777" w:rsidR="008C5DBD" w:rsidRDefault="008C5DBD" w:rsidP="008C5DB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1E48F94C" w14:textId="77777777" w:rsidR="008C5DBD" w:rsidRPr="00AE6360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8C5DBD" w:rsidRPr="00A80E7E" w14:paraId="647A1BFF" w14:textId="77777777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14:paraId="78154EBA" w14:textId="77777777" w:rsidR="008C5DBD" w:rsidRPr="00577933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8C5DBD" w:rsidRPr="00A80E7E" w14:paraId="419A88D1" w14:textId="77777777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14:paraId="45A2E1E8" w14:textId="77777777" w:rsidR="008C5DBD" w:rsidRDefault="008C5DBD" w:rsidP="008C5DBD">
            <w:pPr>
              <w:tabs>
                <w:tab w:val="left" w:pos="1365"/>
              </w:tabs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DECA Organization </w:t>
            </w:r>
            <w:r w:rsidRPr="00D65D9E">
              <w:rPr>
                <w:rFonts w:ascii="Arial Narrow" w:hAnsi="Arial Narrow" w:cs="Arial"/>
                <w:bCs/>
                <w:sz w:val="18"/>
                <w:szCs w:val="18"/>
              </w:rPr>
              <w:t>--</w:t>
            </w:r>
            <w:r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P</w:t>
            </w:r>
            <w:r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repares emerging leaders and entrepreneurs in marketing, finance, hospitality and management in high schools and colleges around the globe.</w:t>
            </w:r>
          </w:p>
          <w:p w14:paraId="3B90EB2A" w14:textId="4AB6004D" w:rsidR="009309A7" w:rsidRPr="00BB03D2" w:rsidRDefault="009309A7" w:rsidP="008C5DB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National Technical Honor Society – recognizes Academy students who are demonstrating high academic </w:t>
            </w:r>
            <w:r w:rsidR="00816307">
              <w:rPr>
                <w:rFonts w:ascii="Arial Narrow" w:hAnsi="Arial Narrow" w:cs="Arial"/>
                <w:bCs/>
                <w:sz w:val="18"/>
                <w:szCs w:val="18"/>
              </w:rPr>
              <w:t>achievement</w:t>
            </w:r>
          </w:p>
        </w:tc>
      </w:tr>
      <w:tr w:rsidR="008C5DBD" w:rsidRPr="00A80E7E" w14:paraId="1AA7C89E" w14:textId="77777777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14:paraId="607F9C9B" w14:textId="77777777" w:rsidR="008C5DBD" w:rsidRPr="00974B9D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8C5DBD" w:rsidRPr="00A80E7E" w14:paraId="63D5365A" w14:textId="77777777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31C814DD" w14:textId="77777777" w:rsidR="008C5DBD" w:rsidRPr="00361E45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front desk, operations, reservations, guest relations.</w:t>
            </w:r>
          </w:p>
        </w:tc>
      </w:tr>
      <w:tr w:rsidR="008C5DBD" w:rsidRPr="00A80E7E" w14:paraId="7656886A" w14:textId="77777777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05931342" w14:textId="77777777" w:rsidR="008C5DBD" w:rsidRPr="00AE6360" w:rsidRDefault="008C5DBD" w:rsidP="008C5DBD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70BC489C" w14:textId="77777777"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E07D18">
      <w:pgSz w:w="15840" w:h="12240" w:orient="landscape"/>
      <w:pgMar w:top="432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07CC"/>
    <w:rsid w:val="0000787F"/>
    <w:rsid w:val="00007884"/>
    <w:rsid w:val="00011BDE"/>
    <w:rsid w:val="00012E72"/>
    <w:rsid w:val="000157F3"/>
    <w:rsid w:val="0003567D"/>
    <w:rsid w:val="0005243D"/>
    <w:rsid w:val="0006175F"/>
    <w:rsid w:val="00066B08"/>
    <w:rsid w:val="00072F74"/>
    <w:rsid w:val="00077508"/>
    <w:rsid w:val="00091EAC"/>
    <w:rsid w:val="000B0CAF"/>
    <w:rsid w:val="000B3A05"/>
    <w:rsid w:val="000B6B48"/>
    <w:rsid w:val="000C4E16"/>
    <w:rsid w:val="000D2357"/>
    <w:rsid w:val="000D25AE"/>
    <w:rsid w:val="000E1C91"/>
    <w:rsid w:val="000F14E2"/>
    <w:rsid w:val="00100B19"/>
    <w:rsid w:val="00105A16"/>
    <w:rsid w:val="00120D3A"/>
    <w:rsid w:val="001322B7"/>
    <w:rsid w:val="001641F4"/>
    <w:rsid w:val="00165E87"/>
    <w:rsid w:val="00170F9F"/>
    <w:rsid w:val="0017270D"/>
    <w:rsid w:val="00185373"/>
    <w:rsid w:val="001C594D"/>
    <w:rsid w:val="001F172A"/>
    <w:rsid w:val="001F20DC"/>
    <w:rsid w:val="001F316B"/>
    <w:rsid w:val="001F42B3"/>
    <w:rsid w:val="001F505B"/>
    <w:rsid w:val="001F6B57"/>
    <w:rsid w:val="0020087E"/>
    <w:rsid w:val="00236305"/>
    <w:rsid w:val="00236821"/>
    <w:rsid w:val="00281A8B"/>
    <w:rsid w:val="00291BC4"/>
    <w:rsid w:val="002C2F05"/>
    <w:rsid w:val="002D7122"/>
    <w:rsid w:val="002F7D98"/>
    <w:rsid w:val="00311330"/>
    <w:rsid w:val="003144B2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B2614"/>
    <w:rsid w:val="003C63D0"/>
    <w:rsid w:val="003E053D"/>
    <w:rsid w:val="003F3E93"/>
    <w:rsid w:val="004017B4"/>
    <w:rsid w:val="00405C01"/>
    <w:rsid w:val="0041139A"/>
    <w:rsid w:val="00415A2A"/>
    <w:rsid w:val="00421E5F"/>
    <w:rsid w:val="0042249F"/>
    <w:rsid w:val="00422C91"/>
    <w:rsid w:val="00452E40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4D16"/>
    <w:rsid w:val="004C712B"/>
    <w:rsid w:val="004E5BA2"/>
    <w:rsid w:val="0050162B"/>
    <w:rsid w:val="00512CA3"/>
    <w:rsid w:val="00523648"/>
    <w:rsid w:val="00537C70"/>
    <w:rsid w:val="00547EF4"/>
    <w:rsid w:val="005616F5"/>
    <w:rsid w:val="00576995"/>
    <w:rsid w:val="00577933"/>
    <w:rsid w:val="00592A86"/>
    <w:rsid w:val="005A3218"/>
    <w:rsid w:val="005A4428"/>
    <w:rsid w:val="005A6463"/>
    <w:rsid w:val="005E3697"/>
    <w:rsid w:val="005F577E"/>
    <w:rsid w:val="005F7BEA"/>
    <w:rsid w:val="0062634B"/>
    <w:rsid w:val="006301DA"/>
    <w:rsid w:val="00633265"/>
    <w:rsid w:val="006336E4"/>
    <w:rsid w:val="00643094"/>
    <w:rsid w:val="00655C80"/>
    <w:rsid w:val="00672680"/>
    <w:rsid w:val="006770CD"/>
    <w:rsid w:val="006770EE"/>
    <w:rsid w:val="00680C6B"/>
    <w:rsid w:val="006B5E68"/>
    <w:rsid w:val="006C655A"/>
    <w:rsid w:val="006F381F"/>
    <w:rsid w:val="006F4026"/>
    <w:rsid w:val="007011D3"/>
    <w:rsid w:val="0070611E"/>
    <w:rsid w:val="00717613"/>
    <w:rsid w:val="00737B47"/>
    <w:rsid w:val="00740064"/>
    <w:rsid w:val="00746DF6"/>
    <w:rsid w:val="007504C5"/>
    <w:rsid w:val="007560AD"/>
    <w:rsid w:val="0075756C"/>
    <w:rsid w:val="00782274"/>
    <w:rsid w:val="00795A7C"/>
    <w:rsid w:val="007C5F5C"/>
    <w:rsid w:val="007D63B0"/>
    <w:rsid w:val="007E42FA"/>
    <w:rsid w:val="007F363C"/>
    <w:rsid w:val="007F7617"/>
    <w:rsid w:val="00800F14"/>
    <w:rsid w:val="0081468C"/>
    <w:rsid w:val="00816307"/>
    <w:rsid w:val="00831793"/>
    <w:rsid w:val="00845652"/>
    <w:rsid w:val="00863BD4"/>
    <w:rsid w:val="00863BE2"/>
    <w:rsid w:val="008736CC"/>
    <w:rsid w:val="008776C5"/>
    <w:rsid w:val="008811E9"/>
    <w:rsid w:val="008924F8"/>
    <w:rsid w:val="008B1F85"/>
    <w:rsid w:val="008C5DBD"/>
    <w:rsid w:val="008F0246"/>
    <w:rsid w:val="008F3248"/>
    <w:rsid w:val="00900A79"/>
    <w:rsid w:val="009068A0"/>
    <w:rsid w:val="00915CE1"/>
    <w:rsid w:val="0092284A"/>
    <w:rsid w:val="009309A7"/>
    <w:rsid w:val="00944117"/>
    <w:rsid w:val="009502C2"/>
    <w:rsid w:val="009611DE"/>
    <w:rsid w:val="0096729D"/>
    <w:rsid w:val="00974B9D"/>
    <w:rsid w:val="00983FDA"/>
    <w:rsid w:val="00987E29"/>
    <w:rsid w:val="009A05A1"/>
    <w:rsid w:val="009A67FA"/>
    <w:rsid w:val="009C566A"/>
    <w:rsid w:val="009F7C7E"/>
    <w:rsid w:val="00A01122"/>
    <w:rsid w:val="00A14D19"/>
    <w:rsid w:val="00A24AB6"/>
    <w:rsid w:val="00A3133E"/>
    <w:rsid w:val="00A326BE"/>
    <w:rsid w:val="00A331B3"/>
    <w:rsid w:val="00A404D2"/>
    <w:rsid w:val="00A52AE4"/>
    <w:rsid w:val="00A5674C"/>
    <w:rsid w:val="00A77E1C"/>
    <w:rsid w:val="00A80E7E"/>
    <w:rsid w:val="00A831A1"/>
    <w:rsid w:val="00A86748"/>
    <w:rsid w:val="00A90931"/>
    <w:rsid w:val="00A90D99"/>
    <w:rsid w:val="00A91027"/>
    <w:rsid w:val="00A9195A"/>
    <w:rsid w:val="00A96AF9"/>
    <w:rsid w:val="00AB55B5"/>
    <w:rsid w:val="00AB6FE8"/>
    <w:rsid w:val="00AC44EB"/>
    <w:rsid w:val="00AC54AF"/>
    <w:rsid w:val="00AE3AA7"/>
    <w:rsid w:val="00AE6360"/>
    <w:rsid w:val="00AE6699"/>
    <w:rsid w:val="00AE7E49"/>
    <w:rsid w:val="00B00888"/>
    <w:rsid w:val="00B07C22"/>
    <w:rsid w:val="00B141F8"/>
    <w:rsid w:val="00B3128A"/>
    <w:rsid w:val="00B36740"/>
    <w:rsid w:val="00B53D40"/>
    <w:rsid w:val="00B65CBA"/>
    <w:rsid w:val="00B7551B"/>
    <w:rsid w:val="00B76D0A"/>
    <w:rsid w:val="00B8027D"/>
    <w:rsid w:val="00B94A4F"/>
    <w:rsid w:val="00BA3A95"/>
    <w:rsid w:val="00BB03D2"/>
    <w:rsid w:val="00BB1829"/>
    <w:rsid w:val="00BB777F"/>
    <w:rsid w:val="00BC7D71"/>
    <w:rsid w:val="00BE4AAB"/>
    <w:rsid w:val="00BF118A"/>
    <w:rsid w:val="00BF33DA"/>
    <w:rsid w:val="00C01D6F"/>
    <w:rsid w:val="00C13F3F"/>
    <w:rsid w:val="00C15C27"/>
    <w:rsid w:val="00C4796F"/>
    <w:rsid w:val="00C53E97"/>
    <w:rsid w:val="00C91309"/>
    <w:rsid w:val="00C97D4A"/>
    <w:rsid w:val="00CA73A4"/>
    <w:rsid w:val="00CB6360"/>
    <w:rsid w:val="00CD1DC1"/>
    <w:rsid w:val="00CD2E18"/>
    <w:rsid w:val="00CE0A94"/>
    <w:rsid w:val="00CE696D"/>
    <w:rsid w:val="00D105EA"/>
    <w:rsid w:val="00D2287F"/>
    <w:rsid w:val="00D26439"/>
    <w:rsid w:val="00D370A7"/>
    <w:rsid w:val="00D53A90"/>
    <w:rsid w:val="00D53CE7"/>
    <w:rsid w:val="00D5622E"/>
    <w:rsid w:val="00D63B57"/>
    <w:rsid w:val="00D65D9E"/>
    <w:rsid w:val="00D8453D"/>
    <w:rsid w:val="00D85D23"/>
    <w:rsid w:val="00D864C5"/>
    <w:rsid w:val="00D86ADF"/>
    <w:rsid w:val="00D87B96"/>
    <w:rsid w:val="00D906BF"/>
    <w:rsid w:val="00DA08B9"/>
    <w:rsid w:val="00DA4BBF"/>
    <w:rsid w:val="00DB74DE"/>
    <w:rsid w:val="00DB7BA3"/>
    <w:rsid w:val="00DD02AF"/>
    <w:rsid w:val="00E01811"/>
    <w:rsid w:val="00E02E4E"/>
    <w:rsid w:val="00E053C5"/>
    <w:rsid w:val="00E0669A"/>
    <w:rsid w:val="00E07D18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63DA2"/>
    <w:rsid w:val="00E946DD"/>
    <w:rsid w:val="00E9756B"/>
    <w:rsid w:val="00EA00A7"/>
    <w:rsid w:val="00EA3F00"/>
    <w:rsid w:val="00EB4510"/>
    <w:rsid w:val="00EC13B4"/>
    <w:rsid w:val="00EC5802"/>
    <w:rsid w:val="00ED4424"/>
    <w:rsid w:val="00EE2698"/>
    <w:rsid w:val="00EF476F"/>
    <w:rsid w:val="00EF4A05"/>
    <w:rsid w:val="00F043DB"/>
    <w:rsid w:val="00F570B4"/>
    <w:rsid w:val="00F604A6"/>
    <w:rsid w:val="00F647C8"/>
    <w:rsid w:val="00F71ED0"/>
    <w:rsid w:val="00F768E2"/>
    <w:rsid w:val="00F9127B"/>
    <w:rsid w:val="00F91823"/>
    <w:rsid w:val="00FA4FBA"/>
    <w:rsid w:val="00FB1118"/>
    <w:rsid w:val="00FB1DB2"/>
    <w:rsid w:val="00FB1EB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CA0C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jortitle2">
    <w:name w:val="majortitle2"/>
    <w:basedOn w:val="DefaultParagraphFont"/>
    <w:rsid w:val="004E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57E7-C28A-41DE-87EF-002F5CB6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15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8</cp:revision>
  <cp:lastPrinted>2014-09-04T17:42:00Z</cp:lastPrinted>
  <dcterms:created xsi:type="dcterms:W3CDTF">2021-08-24T14:38:00Z</dcterms:created>
  <dcterms:modified xsi:type="dcterms:W3CDTF">2021-08-24T18:06:00Z</dcterms:modified>
</cp:coreProperties>
</file>