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71140" cy="2066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0"/>
        </w:rPr>
      </w:pPr>
      <w:r w:rsidRPr="007812B4">
        <w:rPr>
          <w:rFonts w:ascii="Arial" w:hAnsi="Arial" w:cs="Arial"/>
          <w:szCs w:val="20"/>
        </w:rPr>
        <w:t xml:space="preserve">August </w:t>
      </w:r>
      <w:r>
        <w:rPr>
          <w:rFonts w:ascii="Arial" w:hAnsi="Arial" w:cs="Arial"/>
          <w:szCs w:val="20"/>
        </w:rPr>
        <w:t>15</w:t>
      </w:r>
      <w:r w:rsidRPr="007812B4">
        <w:rPr>
          <w:rFonts w:ascii="Arial" w:hAnsi="Arial" w:cs="Arial"/>
          <w:szCs w:val="20"/>
        </w:rPr>
        <w:t>, 2018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0"/>
        </w:rPr>
        <w:t>D</w:t>
      </w:r>
      <w:r w:rsidRPr="007812B4">
        <w:rPr>
          <w:rFonts w:ascii="Arial" w:hAnsi="Arial" w:cs="Arial"/>
          <w:szCs w:val="24"/>
        </w:rPr>
        <w:t>ear Parents/Guardians: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St. Johns County School District’s high schools will be administering the PSAT/NMSQT test</w:t>
      </w:r>
      <w:r>
        <w:rPr>
          <w:rFonts w:ascii="Arial" w:hAnsi="Arial" w:cs="Arial"/>
          <w:szCs w:val="24"/>
        </w:rPr>
        <w:t xml:space="preserve"> on October 10, 2018. If you would like your 9</w:t>
      </w:r>
      <w:r w:rsidRPr="008C473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or</w:t>
      </w:r>
      <w:r w:rsidRPr="007812B4">
        <w:rPr>
          <w:rFonts w:ascii="Arial" w:hAnsi="Arial" w:cs="Arial"/>
          <w:szCs w:val="24"/>
        </w:rPr>
        <w:t xml:space="preserve"> 11</w:t>
      </w:r>
      <w:r w:rsidRPr="008C473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Pr="007812B4">
        <w:rPr>
          <w:rFonts w:ascii="Arial" w:hAnsi="Arial" w:cs="Arial"/>
          <w:szCs w:val="24"/>
        </w:rPr>
        <w:t xml:space="preserve">grade </w:t>
      </w:r>
      <w:r>
        <w:rPr>
          <w:rFonts w:ascii="Arial" w:hAnsi="Arial" w:cs="Arial"/>
          <w:szCs w:val="24"/>
        </w:rPr>
        <w:t xml:space="preserve">student to </w:t>
      </w:r>
      <w:r w:rsidRPr="007812B4">
        <w:rPr>
          <w:rFonts w:ascii="Arial" w:hAnsi="Arial" w:cs="Arial"/>
          <w:szCs w:val="24"/>
        </w:rPr>
        <w:t xml:space="preserve">take the </w:t>
      </w:r>
      <w:bookmarkStart w:id="0" w:name="_GoBack"/>
      <w:bookmarkEnd w:id="0"/>
      <w:r w:rsidR="00116A5F" w:rsidRPr="007812B4">
        <w:rPr>
          <w:rFonts w:ascii="Arial" w:hAnsi="Arial" w:cs="Arial"/>
          <w:szCs w:val="24"/>
        </w:rPr>
        <w:t>PSAT,</w:t>
      </w:r>
      <w:r w:rsidR="00097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there is a </w:t>
      </w:r>
      <w:r w:rsidRPr="007812B4">
        <w:rPr>
          <w:rFonts w:ascii="Arial" w:hAnsi="Arial" w:cs="Arial"/>
          <w:szCs w:val="24"/>
        </w:rPr>
        <w:t>nominal fee of $20.0</w:t>
      </w:r>
      <w:r>
        <w:rPr>
          <w:rFonts w:ascii="Arial" w:hAnsi="Arial" w:cs="Arial"/>
          <w:szCs w:val="24"/>
        </w:rPr>
        <w:t xml:space="preserve">0 </w:t>
      </w:r>
      <w:r w:rsidR="00097723">
        <w:rPr>
          <w:rFonts w:ascii="Arial" w:hAnsi="Arial" w:cs="Arial"/>
          <w:szCs w:val="24"/>
        </w:rPr>
        <w:t>charged by</w:t>
      </w:r>
      <w:r>
        <w:rPr>
          <w:rFonts w:ascii="Arial" w:hAnsi="Arial" w:cs="Arial"/>
          <w:szCs w:val="24"/>
        </w:rPr>
        <w:t xml:space="preserve"> schools for the test</w:t>
      </w:r>
      <w:r w:rsidR="00097723">
        <w:rPr>
          <w:rFonts w:ascii="Arial" w:hAnsi="Arial" w:cs="Arial"/>
          <w:szCs w:val="24"/>
        </w:rPr>
        <w:t xml:space="preserve"> to be graded</w:t>
      </w:r>
      <w:r>
        <w:rPr>
          <w:rFonts w:ascii="Arial" w:hAnsi="Arial" w:cs="Arial"/>
          <w:szCs w:val="24"/>
        </w:rPr>
        <w:t xml:space="preserve">. All checks </w:t>
      </w:r>
      <w:r w:rsidRPr="007812B4">
        <w:rPr>
          <w:rFonts w:ascii="Arial" w:hAnsi="Arial" w:cs="Arial"/>
          <w:szCs w:val="24"/>
        </w:rPr>
        <w:t>should be made payable to Nease High School</w:t>
      </w:r>
      <w:r>
        <w:rPr>
          <w:rFonts w:ascii="Arial" w:hAnsi="Arial" w:cs="Arial"/>
          <w:szCs w:val="24"/>
        </w:rPr>
        <w:t xml:space="preserve">, with your </w:t>
      </w:r>
      <w:r>
        <w:rPr>
          <w:rFonts w:ascii="Arial" w:hAnsi="Arial" w:cs="Arial"/>
          <w:szCs w:val="24"/>
        </w:rPr>
        <w:t>student</w:t>
      </w:r>
      <w:r w:rsidR="00097723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s name and grade in the </w:t>
      </w:r>
      <w:r>
        <w:rPr>
          <w:rFonts w:ascii="Arial" w:hAnsi="Arial" w:cs="Arial"/>
          <w:szCs w:val="24"/>
        </w:rPr>
        <w:t>bottom left corner</w:t>
      </w:r>
      <w:r w:rsidRPr="007812B4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Alternatively, if you would like to pay online, please ret</w:t>
      </w:r>
      <w:r w:rsidR="00097723">
        <w:rPr>
          <w:rFonts w:ascii="Arial" w:hAnsi="Arial" w:cs="Arial"/>
          <w:szCs w:val="24"/>
        </w:rPr>
        <w:t xml:space="preserve">urn to the main page and use the </w:t>
      </w:r>
      <w:r w:rsidRPr="00097723">
        <w:rPr>
          <w:rFonts w:ascii="Arial" w:hAnsi="Arial" w:cs="Arial"/>
          <w:b/>
          <w:szCs w:val="24"/>
        </w:rPr>
        <w:t>school pay</w:t>
      </w:r>
      <w:r w:rsidR="00097723">
        <w:rPr>
          <w:rFonts w:ascii="Arial" w:hAnsi="Arial" w:cs="Arial"/>
          <w:szCs w:val="24"/>
        </w:rPr>
        <w:t xml:space="preserve"> facility</w:t>
      </w:r>
      <w:r>
        <w:rPr>
          <w:rFonts w:ascii="Arial" w:hAnsi="Arial" w:cs="Arial"/>
          <w:szCs w:val="24"/>
        </w:rPr>
        <w:t xml:space="preserve">. A final payment option will be </w:t>
      </w:r>
      <w:r w:rsidR="00097723">
        <w:rPr>
          <w:rFonts w:ascii="Arial" w:hAnsi="Arial" w:cs="Arial"/>
          <w:szCs w:val="24"/>
        </w:rPr>
        <w:t xml:space="preserve">available </w:t>
      </w:r>
      <w:r>
        <w:rPr>
          <w:rFonts w:ascii="Arial" w:hAnsi="Arial" w:cs="Arial"/>
          <w:szCs w:val="24"/>
        </w:rPr>
        <w:t xml:space="preserve">during Open House on August 23, 2018. All students opting to take the test must submit payment </w:t>
      </w:r>
      <w:r w:rsidRPr="007812B4">
        <w:rPr>
          <w:rFonts w:ascii="Arial" w:hAnsi="Arial" w:cs="Arial"/>
          <w:szCs w:val="24"/>
        </w:rPr>
        <w:t>by September 4, 2018</w:t>
      </w:r>
      <w:r>
        <w:rPr>
          <w:rFonts w:ascii="Arial" w:hAnsi="Arial" w:cs="Arial"/>
          <w:szCs w:val="24"/>
        </w:rPr>
        <w:t>.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Listed below are some reasons why your student should consider taking the PSAT/NMSQT: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Grade 10 pre-college testing provides a basis to increase college participation</w:t>
      </w:r>
      <w:r>
        <w:rPr>
          <w:rFonts w:ascii="Arial" w:hAnsi="Arial" w:cs="Arial"/>
          <w:szCs w:val="24"/>
        </w:rPr>
        <w:t>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PSAT is an indicator for performance on the SAT.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PSAT includes verbal, mathematics</w:t>
      </w:r>
      <w:r>
        <w:rPr>
          <w:rFonts w:ascii="Arial" w:hAnsi="Arial" w:cs="Arial"/>
          <w:szCs w:val="24"/>
        </w:rPr>
        <w:t xml:space="preserve">, and writing components; it </w:t>
      </w:r>
      <w:proofErr w:type="gramStart"/>
      <w:r>
        <w:rPr>
          <w:rFonts w:ascii="Arial" w:hAnsi="Arial" w:cs="Arial"/>
          <w:szCs w:val="24"/>
        </w:rPr>
        <w:t xml:space="preserve">is </w:t>
      </w:r>
      <w:r w:rsidRPr="007812B4">
        <w:rPr>
          <w:rFonts w:ascii="Arial" w:hAnsi="Arial" w:cs="Arial"/>
          <w:szCs w:val="24"/>
        </w:rPr>
        <w:t>used</w:t>
      </w:r>
      <w:proofErr w:type="gramEnd"/>
      <w:r w:rsidRPr="007812B4">
        <w:rPr>
          <w:rFonts w:ascii="Arial" w:hAnsi="Arial" w:cs="Arial"/>
          <w:szCs w:val="24"/>
        </w:rPr>
        <w:t xml:space="preserve"> as a diagnostic tool to measure strengths and weaknesses for both students and curriculum.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The PSAT helps assess academic skills necessary for college-level work. 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For st</w:t>
      </w:r>
      <w:r>
        <w:rPr>
          <w:rFonts w:ascii="Arial" w:hAnsi="Arial" w:cs="Arial"/>
          <w:szCs w:val="24"/>
        </w:rPr>
        <w:t>udents in grade 11 the PSAT/NMSQ</w:t>
      </w:r>
      <w:r w:rsidRPr="007812B4">
        <w:rPr>
          <w:rFonts w:ascii="Arial" w:hAnsi="Arial" w:cs="Arial"/>
          <w:szCs w:val="24"/>
        </w:rPr>
        <w:t>T is the National Merit Scholarship Qualif</w:t>
      </w:r>
      <w:r>
        <w:rPr>
          <w:rFonts w:ascii="Arial" w:hAnsi="Arial" w:cs="Arial"/>
          <w:szCs w:val="24"/>
        </w:rPr>
        <w:t>ying</w:t>
      </w:r>
      <w:r w:rsidRPr="007812B4">
        <w:rPr>
          <w:rFonts w:ascii="Arial" w:hAnsi="Arial" w:cs="Arial"/>
          <w:szCs w:val="24"/>
        </w:rPr>
        <w:t xml:space="preserve"> Test.  Students who meet the cut score are National Merit Semi-Finalists and can apply for Finalist status.  National Merit Finalists in the State of Florida receive a full cost of attendance at any Florida State University.</w:t>
      </w:r>
      <w:r w:rsidRPr="007812B4">
        <w:rPr>
          <w:rFonts w:ascii="Arial" w:hAnsi="Arial" w:cs="Arial"/>
          <w:szCs w:val="24"/>
        </w:rPr>
        <w:br/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Please sign you</w:t>
      </w:r>
      <w:r w:rsidR="0009772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student up for the t</w:t>
      </w:r>
      <w:r w:rsidR="00097723">
        <w:rPr>
          <w:rFonts w:ascii="Arial" w:hAnsi="Arial" w:cs="Arial"/>
          <w:szCs w:val="24"/>
        </w:rPr>
        <w:t xml:space="preserve">est and return the letter and </w:t>
      </w:r>
      <w:r>
        <w:rPr>
          <w:rFonts w:ascii="Arial" w:hAnsi="Arial" w:cs="Arial"/>
          <w:szCs w:val="24"/>
        </w:rPr>
        <w:t>payment to Mrs. Ashcroft in Room 226 Panther Hall or hand in to the school’s main office.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Sincerely,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Jacqueline Ashcroft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Allen D. Nease High School, Testing Coordinator</w:t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Print Student Name</w:t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Print </w:t>
      </w:r>
      <w:r>
        <w:rPr>
          <w:rFonts w:ascii="Arial" w:hAnsi="Arial" w:cs="Arial"/>
          <w:szCs w:val="24"/>
        </w:rPr>
        <w:t>Parent/Guardian Name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Date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sectPr w:rsidR="008C4731" w:rsidRPr="007812B4" w:rsidSect="00EC294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C2" w:rsidRDefault="00116A5F">
    <w:pPr>
      <w:pStyle w:val="Footer"/>
    </w:pPr>
    <w:r>
      <w:t xml:space="preserve">Allen D. Nease High School ● 10440 </w:t>
    </w:r>
    <w:r>
      <w:t>Ray Road ● Ponte Vedra ● Florida 32081</w:t>
    </w:r>
  </w:p>
  <w:p w:rsidR="006031C2" w:rsidRDefault="00116A5F">
    <w:pPr>
      <w:pStyle w:val="Footer"/>
    </w:pPr>
    <w:r>
      <w:t xml:space="preserve">(904) 547 – 8300 </w:t>
    </w:r>
    <w:r>
      <w:t>● Fax (904) 547 – 8305 ● www-nhs.stjohns.k12.fl.us</w:t>
    </w:r>
  </w:p>
  <w:p w:rsidR="006031C2" w:rsidRDefault="00116A5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1"/>
    <w:rsid w:val="000800F9"/>
    <w:rsid w:val="00097723"/>
    <w:rsid w:val="00116A5F"/>
    <w:rsid w:val="008C4731"/>
    <w:rsid w:val="009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1395"/>
  <w15:chartTrackingRefBased/>
  <w15:docId w15:val="{81A8D0C8-1E91-47F5-95A2-87D0CE1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31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Ashcroft</dc:creator>
  <cp:keywords/>
  <dc:description/>
  <cp:lastModifiedBy>Jacqueline Ashcroft</cp:lastModifiedBy>
  <cp:revision>3</cp:revision>
  <dcterms:created xsi:type="dcterms:W3CDTF">2018-08-14T21:05:00Z</dcterms:created>
  <dcterms:modified xsi:type="dcterms:W3CDTF">2018-08-14T21:23:00Z</dcterms:modified>
</cp:coreProperties>
</file>